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7C5F8" w14:textId="2E72762D" w:rsidR="00C612BC" w:rsidRDefault="00D02EEB">
      <w:pPr>
        <w:pStyle w:val="Heading1"/>
        <w:spacing w:before="44"/>
        <w:ind w:left="1979" w:right="1981"/>
      </w:pPr>
      <w:proofErr w:type="spellStart"/>
      <w:r>
        <w:t>Offaly</w:t>
      </w:r>
      <w:proofErr w:type="spellEnd"/>
      <w:r w:rsidR="000650DD">
        <w:rPr>
          <w:spacing w:val="-7"/>
        </w:rPr>
        <w:t xml:space="preserve"> </w:t>
      </w:r>
      <w:r w:rsidR="000650DD">
        <w:t>GAA</w:t>
      </w:r>
      <w:r w:rsidR="000650DD">
        <w:rPr>
          <w:spacing w:val="-6"/>
        </w:rPr>
        <w:t xml:space="preserve"> </w:t>
      </w:r>
      <w:r w:rsidR="000650DD">
        <w:t>County</w:t>
      </w:r>
      <w:r w:rsidR="000650DD">
        <w:rPr>
          <w:spacing w:val="-3"/>
        </w:rPr>
        <w:t xml:space="preserve"> </w:t>
      </w:r>
      <w:r w:rsidR="000650DD">
        <w:t>Executive</w:t>
      </w:r>
      <w:r w:rsidR="000650DD">
        <w:rPr>
          <w:spacing w:val="-6"/>
        </w:rPr>
        <w:t xml:space="preserve"> </w:t>
      </w:r>
      <w:r w:rsidR="000650DD">
        <w:t>Code</w:t>
      </w:r>
      <w:r w:rsidR="000650DD">
        <w:rPr>
          <w:spacing w:val="-6"/>
        </w:rPr>
        <w:t xml:space="preserve"> </w:t>
      </w:r>
      <w:r w:rsidR="000650DD">
        <w:t>of</w:t>
      </w:r>
      <w:r w:rsidR="000650DD">
        <w:rPr>
          <w:spacing w:val="-7"/>
        </w:rPr>
        <w:t xml:space="preserve"> </w:t>
      </w:r>
      <w:r w:rsidR="000650DD">
        <w:rPr>
          <w:spacing w:val="-2"/>
        </w:rPr>
        <w:t>Conduct</w:t>
      </w:r>
    </w:p>
    <w:p w14:paraId="7A37C5F9" w14:textId="77777777" w:rsidR="00C612BC" w:rsidRDefault="00C612BC">
      <w:pPr>
        <w:pStyle w:val="BodyText"/>
        <w:spacing w:before="1"/>
        <w:rPr>
          <w:b/>
        </w:rPr>
      </w:pPr>
    </w:p>
    <w:p w14:paraId="7A37C5FA" w14:textId="77777777" w:rsidR="00C612BC" w:rsidRDefault="000650DD">
      <w:pPr>
        <w:pStyle w:val="BodyText"/>
        <w:ind w:left="119"/>
        <w:jc w:val="both"/>
      </w:pPr>
      <w:r>
        <w:t>The</w:t>
      </w:r>
      <w:r>
        <w:rPr>
          <w:spacing w:val="-5"/>
        </w:rPr>
        <w:t xml:space="preserve"> </w:t>
      </w:r>
      <w:r>
        <w:t>GAA</w:t>
      </w:r>
      <w:r>
        <w:rPr>
          <w:spacing w:val="-2"/>
        </w:rPr>
        <w:t xml:space="preserve"> </w:t>
      </w:r>
      <w:r>
        <w:t>code</w:t>
      </w:r>
      <w:r>
        <w:rPr>
          <w:spacing w:val="-3"/>
        </w:rPr>
        <w:t xml:space="preserve"> </w:t>
      </w:r>
      <w:r>
        <w:t>of</w:t>
      </w:r>
      <w:r>
        <w:rPr>
          <w:spacing w:val="-1"/>
        </w:rPr>
        <w:t xml:space="preserve"> </w:t>
      </w:r>
      <w:r>
        <w:t>Conduct</w:t>
      </w:r>
      <w:r>
        <w:rPr>
          <w:spacing w:val="-3"/>
        </w:rPr>
        <w:t xml:space="preserve"> </w:t>
      </w:r>
      <w:r>
        <w:t>forms</w:t>
      </w:r>
      <w:r>
        <w:rPr>
          <w:spacing w:val="-2"/>
        </w:rPr>
        <w:t xml:space="preserve"> </w:t>
      </w:r>
      <w:r>
        <w:t>part</w:t>
      </w:r>
      <w:r>
        <w:rPr>
          <w:spacing w:val="-3"/>
        </w:rPr>
        <w:t xml:space="preserve"> </w:t>
      </w:r>
      <w:r>
        <w:t>of</w:t>
      </w:r>
      <w:r>
        <w:rPr>
          <w:spacing w:val="-1"/>
        </w:rPr>
        <w:t xml:space="preserve"> </w:t>
      </w:r>
      <w:r>
        <w:t>the</w:t>
      </w:r>
      <w:r>
        <w:rPr>
          <w:spacing w:val="-2"/>
        </w:rPr>
        <w:t xml:space="preserve"> </w:t>
      </w:r>
      <w:r>
        <w:t>Official</w:t>
      </w:r>
      <w:r>
        <w:rPr>
          <w:spacing w:val="-8"/>
        </w:rPr>
        <w:t xml:space="preserve"> </w:t>
      </w:r>
      <w:r>
        <w:t>Guide</w:t>
      </w:r>
      <w:r>
        <w:rPr>
          <w:spacing w:val="-2"/>
        </w:rPr>
        <w:t xml:space="preserve"> </w:t>
      </w:r>
      <w:r>
        <w:t>(“OG”).</w:t>
      </w:r>
      <w:r>
        <w:rPr>
          <w:spacing w:val="-3"/>
        </w:rPr>
        <w:t xml:space="preserve"> </w:t>
      </w:r>
      <w:r>
        <w:t>Rule</w:t>
      </w:r>
      <w:r>
        <w:rPr>
          <w:spacing w:val="-2"/>
        </w:rPr>
        <w:t xml:space="preserve"> </w:t>
      </w:r>
      <w:r>
        <w:t>1.14</w:t>
      </w:r>
      <w:r>
        <w:rPr>
          <w:spacing w:val="-4"/>
        </w:rPr>
        <w:t xml:space="preserve"> </w:t>
      </w:r>
      <w:r>
        <w:t>of</w:t>
      </w:r>
      <w:r>
        <w:rPr>
          <w:spacing w:val="-1"/>
        </w:rPr>
        <w:t xml:space="preserve"> </w:t>
      </w:r>
      <w:r>
        <w:t>the</w:t>
      </w:r>
      <w:r>
        <w:rPr>
          <w:spacing w:val="-3"/>
        </w:rPr>
        <w:t xml:space="preserve"> </w:t>
      </w:r>
      <w:r>
        <w:t>OG</w:t>
      </w:r>
      <w:r>
        <w:rPr>
          <w:spacing w:val="-3"/>
        </w:rPr>
        <w:t xml:space="preserve"> </w:t>
      </w:r>
      <w:r>
        <w:rPr>
          <w:spacing w:val="-2"/>
        </w:rPr>
        <w:t>provides:</w:t>
      </w:r>
    </w:p>
    <w:p w14:paraId="7A37C5FB" w14:textId="77777777" w:rsidR="00C612BC" w:rsidRDefault="00C612BC">
      <w:pPr>
        <w:pStyle w:val="BodyText"/>
      </w:pPr>
    </w:p>
    <w:p w14:paraId="7A37C5FC" w14:textId="77777777" w:rsidR="00C612BC" w:rsidRDefault="000650DD">
      <w:pPr>
        <w:ind w:left="119" w:right="111"/>
        <w:jc w:val="both"/>
        <w:rPr>
          <w:i/>
          <w:sz w:val="23"/>
        </w:rPr>
      </w:pPr>
      <w:r>
        <w:rPr>
          <w:i/>
          <w:sz w:val="23"/>
        </w:rPr>
        <w:t xml:space="preserve">“The Central Council shall adopt a Code of Conduct for Officers, Members, Players, Parent/Guardians, Mentors, Supporters, Match Officials, Teams and Units, defining appropriate </w:t>
      </w:r>
      <w:proofErr w:type="spellStart"/>
      <w:r>
        <w:rPr>
          <w:i/>
          <w:sz w:val="23"/>
        </w:rPr>
        <w:t>behaviour</w:t>
      </w:r>
      <w:proofErr w:type="spellEnd"/>
      <w:r>
        <w:rPr>
          <w:i/>
          <w:sz w:val="23"/>
        </w:rPr>
        <w:t xml:space="preserve"> and practices.</w:t>
      </w:r>
      <w:r>
        <w:rPr>
          <w:i/>
          <w:spacing w:val="40"/>
          <w:sz w:val="23"/>
        </w:rPr>
        <w:t xml:space="preserve"> </w:t>
      </w:r>
      <w:r>
        <w:rPr>
          <w:i/>
          <w:sz w:val="23"/>
        </w:rPr>
        <w:t>The Code shall specify the disciplinary procedures to be applied for breaches of the Code.</w:t>
      </w:r>
      <w:r>
        <w:rPr>
          <w:i/>
          <w:spacing w:val="40"/>
          <w:sz w:val="23"/>
        </w:rPr>
        <w:t xml:space="preserve"> </w:t>
      </w:r>
      <w:r>
        <w:rPr>
          <w:i/>
          <w:sz w:val="23"/>
        </w:rPr>
        <w:t xml:space="preserve">This Rule shall give and constitute authority for the carrying </w:t>
      </w:r>
      <w:proofErr w:type="spellStart"/>
      <w:r>
        <w:rPr>
          <w:i/>
          <w:sz w:val="23"/>
        </w:rPr>
        <w:t>our</w:t>
      </w:r>
      <w:proofErr w:type="spellEnd"/>
      <w:r>
        <w:rPr>
          <w:i/>
          <w:sz w:val="23"/>
        </w:rPr>
        <w:t xml:space="preserve"> of all functions and actions in accordance with the Code”</w:t>
      </w:r>
    </w:p>
    <w:p w14:paraId="7A37C5FD" w14:textId="77777777" w:rsidR="00C612BC" w:rsidRDefault="00C612BC">
      <w:pPr>
        <w:pStyle w:val="BodyText"/>
        <w:spacing w:before="2"/>
        <w:rPr>
          <w:i/>
        </w:rPr>
      </w:pPr>
    </w:p>
    <w:p w14:paraId="7A37C5FE" w14:textId="77777777" w:rsidR="00C612BC" w:rsidRDefault="000650DD">
      <w:pPr>
        <w:pStyle w:val="BodyText"/>
        <w:spacing w:line="237" w:lineRule="auto"/>
        <w:ind w:left="119" w:right="120"/>
        <w:jc w:val="both"/>
      </w:pPr>
      <w:r>
        <w:t>The County Executive Code of Conduct is in addition to GAA Code of Conduct, but specific for Committee members.</w:t>
      </w:r>
    </w:p>
    <w:p w14:paraId="7A37C5FF" w14:textId="77777777" w:rsidR="00C612BC" w:rsidRDefault="00C612BC">
      <w:pPr>
        <w:pStyle w:val="BodyText"/>
        <w:spacing w:before="1"/>
      </w:pPr>
    </w:p>
    <w:p w14:paraId="7A37C600" w14:textId="77777777" w:rsidR="00C612BC" w:rsidRDefault="000650DD">
      <w:pPr>
        <w:pStyle w:val="BodyText"/>
        <w:ind w:left="119" w:right="116"/>
        <w:jc w:val="both"/>
      </w:pPr>
      <w:r>
        <w:t>The</w:t>
      </w:r>
      <w:r>
        <w:rPr>
          <w:spacing w:val="-7"/>
        </w:rPr>
        <w:t xml:space="preserve"> </w:t>
      </w:r>
      <w:r>
        <w:t>GAA</w:t>
      </w:r>
      <w:r>
        <w:rPr>
          <w:spacing w:val="-6"/>
        </w:rPr>
        <w:t xml:space="preserve"> </w:t>
      </w:r>
      <w:r>
        <w:t>places</w:t>
      </w:r>
      <w:r>
        <w:rPr>
          <w:spacing w:val="-6"/>
        </w:rPr>
        <w:t xml:space="preserve"> </w:t>
      </w:r>
      <w:r>
        <w:t>utmost</w:t>
      </w:r>
      <w:r>
        <w:rPr>
          <w:spacing w:val="-8"/>
        </w:rPr>
        <w:t xml:space="preserve"> </w:t>
      </w:r>
      <w:r>
        <w:t>importance</w:t>
      </w:r>
      <w:r>
        <w:rPr>
          <w:spacing w:val="-7"/>
        </w:rPr>
        <w:t xml:space="preserve"> </w:t>
      </w:r>
      <w:r>
        <w:t>on</w:t>
      </w:r>
      <w:r>
        <w:rPr>
          <w:spacing w:val="-9"/>
        </w:rPr>
        <w:t xml:space="preserve"> </w:t>
      </w:r>
      <w:r>
        <w:t>its</w:t>
      </w:r>
      <w:r>
        <w:rPr>
          <w:spacing w:val="-6"/>
        </w:rPr>
        <w:t xml:space="preserve"> </w:t>
      </w:r>
      <w:r>
        <w:t>reputation</w:t>
      </w:r>
      <w:r>
        <w:rPr>
          <w:spacing w:val="-4"/>
        </w:rPr>
        <w:t xml:space="preserve"> </w:t>
      </w:r>
      <w:r>
        <w:t>for</w:t>
      </w:r>
      <w:r>
        <w:rPr>
          <w:spacing w:val="-6"/>
        </w:rPr>
        <w:t xml:space="preserve"> </w:t>
      </w:r>
      <w:r>
        <w:t>behaving</w:t>
      </w:r>
      <w:r>
        <w:rPr>
          <w:spacing w:val="-6"/>
        </w:rPr>
        <w:t xml:space="preserve"> </w:t>
      </w:r>
      <w:r>
        <w:t>ethically</w:t>
      </w:r>
      <w:r>
        <w:rPr>
          <w:spacing w:val="-6"/>
        </w:rPr>
        <w:t xml:space="preserve"> </w:t>
      </w:r>
      <w:r>
        <w:t>and</w:t>
      </w:r>
      <w:r>
        <w:rPr>
          <w:spacing w:val="-9"/>
        </w:rPr>
        <w:t xml:space="preserve"> </w:t>
      </w:r>
      <w:r>
        <w:t>fairly.</w:t>
      </w:r>
      <w:r>
        <w:rPr>
          <w:spacing w:val="-8"/>
        </w:rPr>
        <w:t xml:space="preserve"> </w:t>
      </w:r>
      <w:r>
        <w:t>The</w:t>
      </w:r>
      <w:r>
        <w:rPr>
          <w:spacing w:val="-7"/>
        </w:rPr>
        <w:t xml:space="preserve"> </w:t>
      </w:r>
      <w:r>
        <w:t xml:space="preserve">County Executive Code of Conduct provides a practical guide to Committee Members to assist them in their activities and decision-making duties on behalf of the </w:t>
      </w:r>
      <w:proofErr w:type="spellStart"/>
      <w:r>
        <w:t>organisation</w:t>
      </w:r>
      <w:proofErr w:type="spellEnd"/>
      <w:r>
        <w:t>. This Code of Conduct applies to all Committee Members.</w:t>
      </w:r>
    </w:p>
    <w:p w14:paraId="7A37C601" w14:textId="77777777" w:rsidR="00C612BC" w:rsidRDefault="00C612BC">
      <w:pPr>
        <w:pStyle w:val="BodyText"/>
        <w:spacing w:before="2"/>
      </w:pPr>
    </w:p>
    <w:p w14:paraId="7A37C602" w14:textId="77777777" w:rsidR="00C612BC" w:rsidRDefault="000650DD">
      <w:pPr>
        <w:pStyle w:val="Heading2"/>
      </w:pPr>
      <w:r>
        <w:t>Member</w:t>
      </w:r>
      <w:r>
        <w:rPr>
          <w:spacing w:val="-2"/>
        </w:rPr>
        <w:t xml:space="preserve"> Duties</w:t>
      </w:r>
    </w:p>
    <w:p w14:paraId="7A37C603" w14:textId="77777777" w:rsidR="00C612BC" w:rsidRDefault="00C612BC">
      <w:pPr>
        <w:pStyle w:val="BodyText"/>
        <w:rPr>
          <w:b/>
        </w:rPr>
      </w:pPr>
    </w:p>
    <w:p w14:paraId="7A37C604" w14:textId="48A356CE" w:rsidR="00C612BC" w:rsidRDefault="000650DD">
      <w:pPr>
        <w:pStyle w:val="BodyText"/>
        <w:ind w:left="119"/>
        <w:jc w:val="both"/>
      </w:pPr>
      <w:r>
        <w:t>All</w:t>
      </w:r>
      <w:r>
        <w:rPr>
          <w:spacing w:val="-5"/>
        </w:rPr>
        <w:t xml:space="preserve"> </w:t>
      </w:r>
      <w:r>
        <w:t>members</w:t>
      </w:r>
      <w:r>
        <w:rPr>
          <w:spacing w:val="-3"/>
        </w:rPr>
        <w:t xml:space="preserve"> </w:t>
      </w:r>
      <w:r>
        <w:t>of</w:t>
      </w:r>
      <w:r>
        <w:rPr>
          <w:spacing w:val="-7"/>
        </w:rPr>
        <w:t xml:space="preserve"> </w:t>
      </w:r>
      <w:proofErr w:type="spellStart"/>
      <w:r w:rsidR="00D02EEB">
        <w:t>Offaly</w:t>
      </w:r>
      <w:proofErr w:type="spellEnd"/>
      <w:r>
        <w:rPr>
          <w:spacing w:val="-5"/>
        </w:rPr>
        <w:t xml:space="preserve"> </w:t>
      </w:r>
      <w:r>
        <w:t>County</w:t>
      </w:r>
      <w:r>
        <w:rPr>
          <w:spacing w:val="-3"/>
        </w:rPr>
        <w:t xml:space="preserve"> </w:t>
      </w:r>
      <w:r>
        <w:t>Executive</w:t>
      </w:r>
      <w:r>
        <w:rPr>
          <w:spacing w:val="-3"/>
        </w:rPr>
        <w:t xml:space="preserve"> </w:t>
      </w:r>
      <w:r>
        <w:t>are</w:t>
      </w:r>
      <w:r>
        <w:rPr>
          <w:spacing w:val="-3"/>
        </w:rPr>
        <w:t xml:space="preserve"> </w:t>
      </w:r>
      <w:r>
        <w:t>expected</w:t>
      </w:r>
      <w:r>
        <w:rPr>
          <w:spacing w:val="-5"/>
        </w:rPr>
        <w:t xml:space="preserve"> to:</w:t>
      </w:r>
    </w:p>
    <w:p w14:paraId="7A37C605" w14:textId="77777777" w:rsidR="00C612BC" w:rsidRDefault="00C612BC">
      <w:pPr>
        <w:pStyle w:val="BodyText"/>
      </w:pPr>
    </w:p>
    <w:p w14:paraId="7A37C606" w14:textId="77777777" w:rsidR="00C612BC" w:rsidRDefault="000650DD">
      <w:pPr>
        <w:pStyle w:val="ListParagraph"/>
        <w:numPr>
          <w:ilvl w:val="0"/>
          <w:numId w:val="3"/>
        </w:numPr>
        <w:tabs>
          <w:tab w:val="left" w:pos="840"/>
        </w:tabs>
        <w:jc w:val="both"/>
        <w:rPr>
          <w:sz w:val="23"/>
        </w:rPr>
      </w:pPr>
      <w:r>
        <w:rPr>
          <w:sz w:val="23"/>
        </w:rPr>
        <w:t>Act</w:t>
      </w:r>
      <w:r>
        <w:rPr>
          <w:spacing w:val="-6"/>
          <w:sz w:val="23"/>
        </w:rPr>
        <w:t xml:space="preserve"> </w:t>
      </w:r>
      <w:r>
        <w:rPr>
          <w:sz w:val="23"/>
        </w:rPr>
        <w:t>in</w:t>
      </w:r>
      <w:r>
        <w:rPr>
          <w:spacing w:val="-4"/>
          <w:sz w:val="23"/>
        </w:rPr>
        <w:t xml:space="preserve"> </w:t>
      </w:r>
      <w:r>
        <w:rPr>
          <w:sz w:val="23"/>
        </w:rPr>
        <w:t>good</w:t>
      </w:r>
      <w:r>
        <w:rPr>
          <w:spacing w:val="-4"/>
          <w:sz w:val="23"/>
        </w:rPr>
        <w:t xml:space="preserve"> </w:t>
      </w:r>
      <w:r>
        <w:rPr>
          <w:sz w:val="23"/>
        </w:rPr>
        <w:t>faith</w:t>
      </w:r>
      <w:r>
        <w:rPr>
          <w:spacing w:val="-4"/>
          <w:sz w:val="23"/>
        </w:rPr>
        <w:t xml:space="preserve"> </w:t>
      </w:r>
      <w:r>
        <w:rPr>
          <w:sz w:val="23"/>
        </w:rPr>
        <w:t>in</w:t>
      </w:r>
      <w:r>
        <w:rPr>
          <w:spacing w:val="-3"/>
          <w:sz w:val="23"/>
        </w:rPr>
        <w:t xml:space="preserve"> </w:t>
      </w:r>
      <w:r>
        <w:rPr>
          <w:sz w:val="23"/>
        </w:rPr>
        <w:t>what</w:t>
      </w:r>
      <w:r>
        <w:rPr>
          <w:spacing w:val="-4"/>
          <w:sz w:val="23"/>
        </w:rPr>
        <w:t xml:space="preserve"> </w:t>
      </w:r>
      <w:r>
        <w:rPr>
          <w:sz w:val="23"/>
        </w:rPr>
        <w:t>the</w:t>
      </w:r>
      <w:r>
        <w:rPr>
          <w:spacing w:val="-2"/>
          <w:sz w:val="23"/>
        </w:rPr>
        <w:t xml:space="preserve"> </w:t>
      </w:r>
      <w:r>
        <w:rPr>
          <w:sz w:val="23"/>
        </w:rPr>
        <w:t>member</w:t>
      </w:r>
      <w:r>
        <w:rPr>
          <w:spacing w:val="-1"/>
          <w:sz w:val="23"/>
        </w:rPr>
        <w:t xml:space="preserve"> </w:t>
      </w:r>
      <w:r>
        <w:rPr>
          <w:sz w:val="23"/>
        </w:rPr>
        <w:t>considers</w:t>
      </w:r>
      <w:r>
        <w:rPr>
          <w:spacing w:val="-2"/>
          <w:sz w:val="23"/>
        </w:rPr>
        <w:t xml:space="preserve"> </w:t>
      </w:r>
      <w:r>
        <w:rPr>
          <w:sz w:val="23"/>
        </w:rPr>
        <w:t>to</w:t>
      </w:r>
      <w:r>
        <w:rPr>
          <w:spacing w:val="-4"/>
          <w:sz w:val="23"/>
        </w:rPr>
        <w:t xml:space="preserve"> </w:t>
      </w:r>
      <w:r>
        <w:rPr>
          <w:sz w:val="23"/>
        </w:rPr>
        <w:t>be</w:t>
      </w:r>
      <w:r>
        <w:rPr>
          <w:spacing w:val="-2"/>
          <w:sz w:val="23"/>
        </w:rPr>
        <w:t xml:space="preserve"> </w:t>
      </w:r>
      <w:r>
        <w:rPr>
          <w:sz w:val="23"/>
        </w:rPr>
        <w:t>the</w:t>
      </w:r>
      <w:r>
        <w:rPr>
          <w:spacing w:val="-2"/>
          <w:sz w:val="23"/>
        </w:rPr>
        <w:t xml:space="preserve"> </w:t>
      </w:r>
      <w:r>
        <w:rPr>
          <w:sz w:val="23"/>
        </w:rPr>
        <w:t>interests</w:t>
      </w:r>
      <w:r>
        <w:rPr>
          <w:spacing w:val="-2"/>
          <w:sz w:val="23"/>
        </w:rPr>
        <w:t xml:space="preserve"> </w:t>
      </w:r>
      <w:r>
        <w:rPr>
          <w:sz w:val="23"/>
        </w:rPr>
        <w:t>of</w:t>
      </w:r>
      <w:r>
        <w:rPr>
          <w:spacing w:val="-1"/>
          <w:sz w:val="23"/>
        </w:rPr>
        <w:t xml:space="preserve"> </w:t>
      </w:r>
      <w:r>
        <w:rPr>
          <w:sz w:val="23"/>
        </w:rPr>
        <w:t>the</w:t>
      </w:r>
      <w:r>
        <w:rPr>
          <w:spacing w:val="-2"/>
          <w:sz w:val="23"/>
        </w:rPr>
        <w:t xml:space="preserve"> </w:t>
      </w:r>
      <w:proofErr w:type="spellStart"/>
      <w:r>
        <w:rPr>
          <w:spacing w:val="-2"/>
          <w:sz w:val="23"/>
        </w:rPr>
        <w:t>organisation</w:t>
      </w:r>
      <w:proofErr w:type="spellEnd"/>
      <w:r>
        <w:rPr>
          <w:spacing w:val="-2"/>
          <w:sz w:val="23"/>
        </w:rPr>
        <w:t>.</w:t>
      </w:r>
    </w:p>
    <w:p w14:paraId="7A37C607" w14:textId="77777777" w:rsidR="00C612BC" w:rsidRDefault="000650DD">
      <w:pPr>
        <w:pStyle w:val="ListParagraph"/>
        <w:numPr>
          <w:ilvl w:val="0"/>
          <w:numId w:val="3"/>
        </w:numPr>
        <w:tabs>
          <w:tab w:val="left" w:pos="840"/>
        </w:tabs>
        <w:jc w:val="both"/>
        <w:rPr>
          <w:sz w:val="23"/>
        </w:rPr>
      </w:pPr>
      <w:r>
        <w:rPr>
          <w:sz w:val="23"/>
        </w:rPr>
        <w:t>Act</w:t>
      </w:r>
      <w:r>
        <w:rPr>
          <w:spacing w:val="-6"/>
          <w:sz w:val="23"/>
        </w:rPr>
        <w:t xml:space="preserve"> </w:t>
      </w:r>
      <w:r>
        <w:rPr>
          <w:sz w:val="23"/>
        </w:rPr>
        <w:t>honestly</w:t>
      </w:r>
      <w:r>
        <w:rPr>
          <w:spacing w:val="-2"/>
          <w:sz w:val="23"/>
        </w:rPr>
        <w:t xml:space="preserve"> </w:t>
      </w:r>
      <w:r>
        <w:rPr>
          <w:sz w:val="23"/>
        </w:rPr>
        <w:t>and</w:t>
      </w:r>
      <w:r>
        <w:rPr>
          <w:spacing w:val="-4"/>
          <w:sz w:val="23"/>
        </w:rPr>
        <w:t xml:space="preserve"> </w:t>
      </w:r>
      <w:r>
        <w:rPr>
          <w:sz w:val="23"/>
        </w:rPr>
        <w:t>responsibly</w:t>
      </w:r>
      <w:r>
        <w:rPr>
          <w:spacing w:val="-2"/>
          <w:sz w:val="23"/>
        </w:rPr>
        <w:t xml:space="preserve"> </w:t>
      </w:r>
      <w:r>
        <w:rPr>
          <w:sz w:val="23"/>
        </w:rPr>
        <w:t>in</w:t>
      </w:r>
      <w:r>
        <w:rPr>
          <w:spacing w:val="-5"/>
          <w:sz w:val="23"/>
        </w:rPr>
        <w:t xml:space="preserve"> </w:t>
      </w:r>
      <w:r>
        <w:rPr>
          <w:sz w:val="23"/>
        </w:rPr>
        <w:t>relation</w:t>
      </w:r>
      <w:r>
        <w:rPr>
          <w:spacing w:val="-4"/>
          <w:sz w:val="23"/>
        </w:rPr>
        <w:t xml:space="preserve"> </w:t>
      </w:r>
      <w:r>
        <w:rPr>
          <w:sz w:val="23"/>
        </w:rPr>
        <w:t>to</w:t>
      </w:r>
      <w:r>
        <w:rPr>
          <w:spacing w:val="-5"/>
          <w:sz w:val="23"/>
        </w:rPr>
        <w:t xml:space="preserve"> </w:t>
      </w:r>
      <w:r>
        <w:rPr>
          <w:sz w:val="23"/>
        </w:rPr>
        <w:t>the</w:t>
      </w:r>
      <w:r>
        <w:rPr>
          <w:spacing w:val="-2"/>
          <w:sz w:val="23"/>
        </w:rPr>
        <w:t xml:space="preserve"> </w:t>
      </w:r>
      <w:r>
        <w:rPr>
          <w:sz w:val="23"/>
        </w:rPr>
        <w:t>conduct</w:t>
      </w:r>
      <w:r>
        <w:rPr>
          <w:spacing w:val="-4"/>
          <w:sz w:val="23"/>
        </w:rPr>
        <w:t xml:space="preserve"> </w:t>
      </w:r>
      <w:r>
        <w:rPr>
          <w:sz w:val="23"/>
        </w:rPr>
        <w:t>of</w:t>
      </w:r>
      <w:r>
        <w:rPr>
          <w:spacing w:val="-2"/>
          <w:sz w:val="23"/>
        </w:rPr>
        <w:t xml:space="preserve"> </w:t>
      </w:r>
      <w:r>
        <w:rPr>
          <w:sz w:val="23"/>
        </w:rPr>
        <w:t>the</w:t>
      </w:r>
      <w:r>
        <w:rPr>
          <w:spacing w:val="-2"/>
          <w:sz w:val="23"/>
        </w:rPr>
        <w:t xml:space="preserve"> </w:t>
      </w:r>
      <w:r>
        <w:rPr>
          <w:sz w:val="23"/>
        </w:rPr>
        <w:t>affairs</w:t>
      </w:r>
      <w:r>
        <w:rPr>
          <w:spacing w:val="-3"/>
          <w:sz w:val="23"/>
        </w:rPr>
        <w:t xml:space="preserve"> </w:t>
      </w:r>
      <w:r>
        <w:rPr>
          <w:sz w:val="23"/>
        </w:rPr>
        <w:t>of</w:t>
      </w:r>
      <w:r>
        <w:rPr>
          <w:spacing w:val="-2"/>
          <w:sz w:val="23"/>
        </w:rPr>
        <w:t xml:space="preserve"> </w:t>
      </w:r>
      <w:r>
        <w:rPr>
          <w:sz w:val="23"/>
        </w:rPr>
        <w:t>the</w:t>
      </w:r>
      <w:r>
        <w:rPr>
          <w:spacing w:val="-2"/>
          <w:sz w:val="23"/>
        </w:rPr>
        <w:t xml:space="preserve"> </w:t>
      </w:r>
      <w:proofErr w:type="spellStart"/>
      <w:r>
        <w:rPr>
          <w:spacing w:val="-2"/>
          <w:sz w:val="23"/>
        </w:rPr>
        <w:t>organisation</w:t>
      </w:r>
      <w:proofErr w:type="spellEnd"/>
      <w:r>
        <w:rPr>
          <w:spacing w:val="-2"/>
          <w:sz w:val="23"/>
        </w:rPr>
        <w:t>.</w:t>
      </w:r>
    </w:p>
    <w:p w14:paraId="7A37C608" w14:textId="77777777" w:rsidR="00C612BC" w:rsidRDefault="000650DD">
      <w:pPr>
        <w:pStyle w:val="ListParagraph"/>
        <w:numPr>
          <w:ilvl w:val="0"/>
          <w:numId w:val="3"/>
        </w:numPr>
        <w:tabs>
          <w:tab w:val="left" w:pos="840"/>
        </w:tabs>
        <w:spacing w:before="5" w:line="237" w:lineRule="auto"/>
        <w:ind w:right="114" w:hanging="360"/>
        <w:jc w:val="both"/>
        <w:rPr>
          <w:sz w:val="23"/>
        </w:rPr>
      </w:pPr>
      <w:r>
        <w:rPr>
          <w:sz w:val="23"/>
        </w:rPr>
        <w:t>Act</w:t>
      </w:r>
      <w:r>
        <w:rPr>
          <w:spacing w:val="-3"/>
          <w:sz w:val="23"/>
        </w:rPr>
        <w:t xml:space="preserve"> </w:t>
      </w:r>
      <w:r>
        <w:rPr>
          <w:sz w:val="23"/>
        </w:rPr>
        <w:t>in</w:t>
      </w:r>
      <w:r>
        <w:rPr>
          <w:spacing w:val="-3"/>
          <w:sz w:val="23"/>
        </w:rPr>
        <w:t xml:space="preserve"> </w:t>
      </w:r>
      <w:r>
        <w:rPr>
          <w:sz w:val="23"/>
        </w:rPr>
        <w:t>accordance</w:t>
      </w:r>
      <w:r>
        <w:rPr>
          <w:spacing w:val="-2"/>
          <w:sz w:val="23"/>
        </w:rPr>
        <w:t xml:space="preserve"> </w:t>
      </w:r>
      <w:r>
        <w:rPr>
          <w:sz w:val="23"/>
        </w:rPr>
        <w:t>with</w:t>
      </w:r>
      <w:r>
        <w:rPr>
          <w:spacing w:val="-3"/>
          <w:sz w:val="23"/>
        </w:rPr>
        <w:t xml:space="preserve"> </w:t>
      </w:r>
      <w:r>
        <w:rPr>
          <w:sz w:val="23"/>
        </w:rPr>
        <w:t>the</w:t>
      </w:r>
      <w:r>
        <w:rPr>
          <w:spacing w:val="-2"/>
          <w:sz w:val="23"/>
        </w:rPr>
        <w:t xml:space="preserve"> </w:t>
      </w:r>
      <w:r>
        <w:rPr>
          <w:sz w:val="23"/>
        </w:rPr>
        <w:t>GAA</w:t>
      </w:r>
      <w:r>
        <w:rPr>
          <w:spacing w:val="-2"/>
          <w:sz w:val="23"/>
        </w:rPr>
        <w:t xml:space="preserve"> </w:t>
      </w:r>
      <w:r>
        <w:rPr>
          <w:sz w:val="23"/>
        </w:rPr>
        <w:t>Official</w:t>
      </w:r>
      <w:r>
        <w:rPr>
          <w:spacing w:val="-3"/>
          <w:sz w:val="23"/>
        </w:rPr>
        <w:t xml:space="preserve"> </w:t>
      </w:r>
      <w:r>
        <w:rPr>
          <w:sz w:val="23"/>
        </w:rPr>
        <w:t>Guide</w:t>
      </w:r>
      <w:r>
        <w:rPr>
          <w:spacing w:val="-2"/>
          <w:sz w:val="23"/>
        </w:rPr>
        <w:t xml:space="preserve"> </w:t>
      </w:r>
      <w:r>
        <w:rPr>
          <w:sz w:val="23"/>
        </w:rPr>
        <w:t>and</w:t>
      </w:r>
      <w:r>
        <w:rPr>
          <w:spacing w:val="-3"/>
          <w:sz w:val="23"/>
        </w:rPr>
        <w:t xml:space="preserve"> </w:t>
      </w:r>
      <w:r>
        <w:rPr>
          <w:sz w:val="23"/>
        </w:rPr>
        <w:t>exercise</w:t>
      </w:r>
      <w:r>
        <w:rPr>
          <w:spacing w:val="-2"/>
          <w:sz w:val="23"/>
        </w:rPr>
        <w:t xml:space="preserve"> </w:t>
      </w:r>
      <w:r>
        <w:rPr>
          <w:sz w:val="23"/>
        </w:rPr>
        <w:t>his</w:t>
      </w:r>
      <w:r>
        <w:rPr>
          <w:spacing w:val="-2"/>
          <w:sz w:val="23"/>
        </w:rPr>
        <w:t xml:space="preserve"> </w:t>
      </w:r>
      <w:r>
        <w:rPr>
          <w:sz w:val="23"/>
        </w:rPr>
        <w:t>or</w:t>
      </w:r>
      <w:r>
        <w:rPr>
          <w:spacing w:val="-2"/>
          <w:sz w:val="23"/>
        </w:rPr>
        <w:t xml:space="preserve"> </w:t>
      </w:r>
      <w:r>
        <w:rPr>
          <w:sz w:val="23"/>
        </w:rPr>
        <w:t>her</w:t>
      </w:r>
      <w:r>
        <w:rPr>
          <w:spacing w:val="-1"/>
          <w:sz w:val="23"/>
        </w:rPr>
        <w:t xml:space="preserve"> </w:t>
      </w:r>
      <w:r>
        <w:rPr>
          <w:sz w:val="23"/>
        </w:rPr>
        <w:t>powers</w:t>
      </w:r>
      <w:r>
        <w:rPr>
          <w:spacing w:val="-2"/>
          <w:sz w:val="23"/>
        </w:rPr>
        <w:t xml:space="preserve"> </w:t>
      </w:r>
      <w:r>
        <w:rPr>
          <w:sz w:val="23"/>
        </w:rPr>
        <w:t>only</w:t>
      </w:r>
      <w:r>
        <w:rPr>
          <w:spacing w:val="-1"/>
          <w:sz w:val="23"/>
        </w:rPr>
        <w:t xml:space="preserve"> </w:t>
      </w:r>
      <w:r>
        <w:rPr>
          <w:sz w:val="23"/>
        </w:rPr>
        <w:t>for</w:t>
      </w:r>
      <w:r>
        <w:rPr>
          <w:spacing w:val="-5"/>
          <w:sz w:val="23"/>
        </w:rPr>
        <w:t xml:space="preserve"> </w:t>
      </w:r>
      <w:r>
        <w:rPr>
          <w:sz w:val="23"/>
        </w:rPr>
        <w:t>the purposes allowed under the Terms of Reference of the County Executive.</w:t>
      </w:r>
    </w:p>
    <w:p w14:paraId="7A37C609" w14:textId="77777777" w:rsidR="00C612BC" w:rsidRDefault="000650DD">
      <w:pPr>
        <w:pStyle w:val="ListParagraph"/>
        <w:numPr>
          <w:ilvl w:val="0"/>
          <w:numId w:val="3"/>
        </w:numPr>
        <w:tabs>
          <w:tab w:val="left" w:pos="840"/>
        </w:tabs>
        <w:spacing w:before="3" w:line="240" w:lineRule="auto"/>
        <w:ind w:right="111" w:hanging="360"/>
        <w:jc w:val="both"/>
        <w:rPr>
          <w:sz w:val="23"/>
        </w:rPr>
      </w:pPr>
      <w:r>
        <w:rPr>
          <w:sz w:val="23"/>
        </w:rPr>
        <w:t xml:space="preserve">Not use the </w:t>
      </w:r>
      <w:proofErr w:type="spellStart"/>
      <w:r>
        <w:rPr>
          <w:sz w:val="23"/>
        </w:rPr>
        <w:t>organisation’s</w:t>
      </w:r>
      <w:proofErr w:type="spellEnd"/>
      <w:r>
        <w:rPr>
          <w:sz w:val="23"/>
        </w:rPr>
        <w:t xml:space="preserve"> property, information or opportunities for his or her own or anyone else’s benefit unless this is permitted by Official Guide or the use has been approved by the County Executive.</w:t>
      </w:r>
    </w:p>
    <w:p w14:paraId="7A37C60A" w14:textId="77777777" w:rsidR="00C612BC" w:rsidRDefault="000650DD">
      <w:pPr>
        <w:pStyle w:val="ListParagraph"/>
        <w:numPr>
          <w:ilvl w:val="0"/>
          <w:numId w:val="3"/>
        </w:numPr>
        <w:tabs>
          <w:tab w:val="left" w:pos="840"/>
        </w:tabs>
        <w:spacing w:line="278" w:lineRule="exact"/>
        <w:ind w:hanging="362"/>
        <w:jc w:val="both"/>
        <w:rPr>
          <w:sz w:val="23"/>
        </w:rPr>
      </w:pPr>
      <w:r>
        <w:rPr>
          <w:sz w:val="23"/>
        </w:rPr>
        <w:t>Not</w:t>
      </w:r>
      <w:r>
        <w:rPr>
          <w:spacing w:val="-7"/>
          <w:sz w:val="23"/>
        </w:rPr>
        <w:t xml:space="preserve"> </w:t>
      </w:r>
      <w:r>
        <w:rPr>
          <w:sz w:val="23"/>
        </w:rPr>
        <w:t>agree</w:t>
      </w:r>
      <w:r>
        <w:rPr>
          <w:spacing w:val="-3"/>
          <w:sz w:val="23"/>
        </w:rPr>
        <w:t xml:space="preserve"> </w:t>
      </w:r>
      <w:r>
        <w:rPr>
          <w:sz w:val="23"/>
        </w:rPr>
        <w:t>to</w:t>
      </w:r>
      <w:r>
        <w:rPr>
          <w:spacing w:val="-5"/>
          <w:sz w:val="23"/>
        </w:rPr>
        <w:t xml:space="preserve"> </w:t>
      </w:r>
      <w:r>
        <w:rPr>
          <w:sz w:val="23"/>
        </w:rPr>
        <w:t>restrict</w:t>
      </w:r>
      <w:r>
        <w:rPr>
          <w:spacing w:val="-4"/>
          <w:sz w:val="23"/>
        </w:rPr>
        <w:t xml:space="preserve"> </w:t>
      </w:r>
      <w:r>
        <w:rPr>
          <w:sz w:val="23"/>
        </w:rPr>
        <w:t>the</w:t>
      </w:r>
      <w:r>
        <w:rPr>
          <w:spacing w:val="-3"/>
          <w:sz w:val="23"/>
        </w:rPr>
        <w:t xml:space="preserve"> </w:t>
      </w:r>
      <w:r>
        <w:rPr>
          <w:sz w:val="23"/>
        </w:rPr>
        <w:t>member’s</w:t>
      </w:r>
      <w:r>
        <w:rPr>
          <w:spacing w:val="-2"/>
          <w:sz w:val="23"/>
        </w:rPr>
        <w:t xml:space="preserve"> </w:t>
      </w:r>
      <w:r>
        <w:rPr>
          <w:sz w:val="23"/>
        </w:rPr>
        <w:t>power</w:t>
      </w:r>
      <w:r>
        <w:rPr>
          <w:spacing w:val="-2"/>
          <w:sz w:val="23"/>
        </w:rPr>
        <w:t xml:space="preserve"> </w:t>
      </w:r>
      <w:r>
        <w:rPr>
          <w:sz w:val="23"/>
        </w:rPr>
        <w:t>to</w:t>
      </w:r>
      <w:r>
        <w:rPr>
          <w:spacing w:val="-5"/>
          <w:sz w:val="23"/>
        </w:rPr>
        <w:t xml:space="preserve"> </w:t>
      </w:r>
      <w:r>
        <w:rPr>
          <w:sz w:val="23"/>
        </w:rPr>
        <w:t>exercise</w:t>
      </w:r>
      <w:r>
        <w:rPr>
          <w:spacing w:val="-3"/>
          <w:sz w:val="23"/>
        </w:rPr>
        <w:t xml:space="preserve"> </w:t>
      </w:r>
      <w:r>
        <w:rPr>
          <w:sz w:val="23"/>
        </w:rPr>
        <w:t>an</w:t>
      </w:r>
      <w:r>
        <w:rPr>
          <w:spacing w:val="-5"/>
          <w:sz w:val="23"/>
        </w:rPr>
        <w:t xml:space="preserve"> </w:t>
      </w:r>
      <w:r>
        <w:rPr>
          <w:sz w:val="23"/>
        </w:rPr>
        <w:t>independent</w:t>
      </w:r>
      <w:r>
        <w:rPr>
          <w:spacing w:val="-4"/>
          <w:sz w:val="23"/>
        </w:rPr>
        <w:t xml:space="preserve"> </w:t>
      </w:r>
      <w:r>
        <w:rPr>
          <w:spacing w:val="-2"/>
          <w:sz w:val="23"/>
        </w:rPr>
        <w:t>judgement.</w:t>
      </w:r>
    </w:p>
    <w:p w14:paraId="7A37C60B" w14:textId="77777777" w:rsidR="00C612BC" w:rsidRDefault="000650DD">
      <w:pPr>
        <w:pStyle w:val="ListParagraph"/>
        <w:numPr>
          <w:ilvl w:val="0"/>
          <w:numId w:val="3"/>
        </w:numPr>
        <w:tabs>
          <w:tab w:val="left" w:pos="840"/>
        </w:tabs>
        <w:spacing w:before="3" w:line="240" w:lineRule="auto"/>
        <w:ind w:right="118" w:hanging="360"/>
        <w:jc w:val="both"/>
        <w:rPr>
          <w:sz w:val="23"/>
        </w:rPr>
      </w:pPr>
      <w:r>
        <w:rPr>
          <w:sz w:val="23"/>
        </w:rPr>
        <w:t xml:space="preserve">Avoid any conflict between the member’s duties to the </w:t>
      </w:r>
      <w:proofErr w:type="spellStart"/>
      <w:r>
        <w:rPr>
          <w:sz w:val="23"/>
        </w:rPr>
        <w:t>organisation</w:t>
      </w:r>
      <w:proofErr w:type="spellEnd"/>
      <w:r>
        <w:rPr>
          <w:sz w:val="23"/>
        </w:rPr>
        <w:t xml:space="preserve"> and the member’s other</w:t>
      </w:r>
      <w:r>
        <w:rPr>
          <w:spacing w:val="-6"/>
          <w:sz w:val="23"/>
        </w:rPr>
        <w:t xml:space="preserve"> </w:t>
      </w:r>
      <w:r>
        <w:rPr>
          <w:sz w:val="23"/>
        </w:rPr>
        <w:t>(including</w:t>
      </w:r>
      <w:r>
        <w:rPr>
          <w:spacing w:val="-6"/>
          <w:sz w:val="23"/>
        </w:rPr>
        <w:t xml:space="preserve"> </w:t>
      </w:r>
      <w:r>
        <w:rPr>
          <w:sz w:val="23"/>
        </w:rPr>
        <w:t>personal)</w:t>
      </w:r>
      <w:r>
        <w:rPr>
          <w:spacing w:val="-5"/>
          <w:sz w:val="23"/>
        </w:rPr>
        <w:t xml:space="preserve"> </w:t>
      </w:r>
      <w:r>
        <w:rPr>
          <w:sz w:val="23"/>
        </w:rPr>
        <w:t>interests</w:t>
      </w:r>
      <w:r>
        <w:rPr>
          <w:spacing w:val="-6"/>
          <w:sz w:val="23"/>
        </w:rPr>
        <w:t xml:space="preserve"> </w:t>
      </w:r>
      <w:r>
        <w:rPr>
          <w:sz w:val="23"/>
        </w:rPr>
        <w:t>unless</w:t>
      </w:r>
      <w:r>
        <w:rPr>
          <w:spacing w:val="-6"/>
          <w:sz w:val="23"/>
        </w:rPr>
        <w:t xml:space="preserve"> </w:t>
      </w:r>
      <w:r>
        <w:rPr>
          <w:sz w:val="23"/>
        </w:rPr>
        <w:t>the</w:t>
      </w:r>
      <w:r>
        <w:rPr>
          <w:spacing w:val="-7"/>
          <w:sz w:val="23"/>
        </w:rPr>
        <w:t xml:space="preserve"> </w:t>
      </w:r>
      <w:r>
        <w:rPr>
          <w:sz w:val="23"/>
        </w:rPr>
        <w:t>member</w:t>
      </w:r>
      <w:r>
        <w:rPr>
          <w:spacing w:val="-6"/>
          <w:sz w:val="23"/>
        </w:rPr>
        <w:t xml:space="preserve"> </w:t>
      </w:r>
      <w:r>
        <w:rPr>
          <w:sz w:val="23"/>
        </w:rPr>
        <w:t>is</w:t>
      </w:r>
      <w:r>
        <w:rPr>
          <w:spacing w:val="-6"/>
          <w:sz w:val="23"/>
        </w:rPr>
        <w:t xml:space="preserve"> </w:t>
      </w:r>
      <w:r>
        <w:rPr>
          <w:sz w:val="23"/>
        </w:rPr>
        <w:t>released</w:t>
      </w:r>
      <w:r>
        <w:rPr>
          <w:spacing w:val="-9"/>
          <w:sz w:val="23"/>
        </w:rPr>
        <w:t xml:space="preserve"> </w:t>
      </w:r>
      <w:r>
        <w:rPr>
          <w:sz w:val="23"/>
        </w:rPr>
        <w:t>from</w:t>
      </w:r>
      <w:r>
        <w:rPr>
          <w:spacing w:val="-9"/>
          <w:sz w:val="23"/>
        </w:rPr>
        <w:t xml:space="preserve"> </w:t>
      </w:r>
      <w:r>
        <w:rPr>
          <w:sz w:val="23"/>
        </w:rPr>
        <w:t>his</w:t>
      </w:r>
      <w:r>
        <w:rPr>
          <w:spacing w:val="-6"/>
          <w:sz w:val="23"/>
        </w:rPr>
        <w:t xml:space="preserve"> </w:t>
      </w:r>
      <w:r>
        <w:rPr>
          <w:sz w:val="23"/>
        </w:rPr>
        <w:t>or</w:t>
      </w:r>
      <w:r>
        <w:rPr>
          <w:spacing w:val="-6"/>
          <w:sz w:val="23"/>
        </w:rPr>
        <w:t xml:space="preserve"> </w:t>
      </w:r>
      <w:r>
        <w:rPr>
          <w:sz w:val="23"/>
        </w:rPr>
        <w:t>her</w:t>
      </w:r>
      <w:r>
        <w:rPr>
          <w:spacing w:val="-6"/>
          <w:sz w:val="23"/>
        </w:rPr>
        <w:t xml:space="preserve"> </w:t>
      </w:r>
      <w:r>
        <w:rPr>
          <w:sz w:val="23"/>
        </w:rPr>
        <w:t>duty</w:t>
      </w:r>
      <w:r>
        <w:rPr>
          <w:spacing w:val="-6"/>
          <w:sz w:val="23"/>
        </w:rPr>
        <w:t xml:space="preserve"> </w:t>
      </w:r>
      <w:r>
        <w:rPr>
          <w:sz w:val="23"/>
        </w:rPr>
        <w:t xml:space="preserve">to the </w:t>
      </w:r>
      <w:proofErr w:type="spellStart"/>
      <w:r>
        <w:rPr>
          <w:sz w:val="23"/>
        </w:rPr>
        <w:t>organisation</w:t>
      </w:r>
      <w:proofErr w:type="spellEnd"/>
      <w:r>
        <w:rPr>
          <w:sz w:val="23"/>
        </w:rPr>
        <w:t xml:space="preserve"> in relation to the matter concerned.</w:t>
      </w:r>
    </w:p>
    <w:p w14:paraId="7A37C60C" w14:textId="77777777" w:rsidR="00C612BC" w:rsidRDefault="000650DD">
      <w:pPr>
        <w:pStyle w:val="ListParagraph"/>
        <w:numPr>
          <w:ilvl w:val="0"/>
          <w:numId w:val="3"/>
        </w:numPr>
        <w:tabs>
          <w:tab w:val="left" w:pos="840"/>
        </w:tabs>
        <w:spacing w:line="242" w:lineRule="auto"/>
        <w:ind w:right="128"/>
        <w:jc w:val="both"/>
        <w:rPr>
          <w:sz w:val="23"/>
        </w:rPr>
      </w:pPr>
      <w:r>
        <w:rPr>
          <w:sz w:val="23"/>
        </w:rPr>
        <w:t xml:space="preserve">Exercise care, skill and diligence using his or her knowledge and experience in making </w:t>
      </w:r>
      <w:r>
        <w:rPr>
          <w:spacing w:val="-2"/>
          <w:sz w:val="23"/>
        </w:rPr>
        <w:t>decisions.</w:t>
      </w:r>
    </w:p>
    <w:p w14:paraId="7A37C60D" w14:textId="77777777" w:rsidR="00C612BC" w:rsidRDefault="000650DD">
      <w:pPr>
        <w:pStyle w:val="ListParagraph"/>
        <w:numPr>
          <w:ilvl w:val="0"/>
          <w:numId w:val="3"/>
        </w:numPr>
        <w:tabs>
          <w:tab w:val="left" w:pos="839"/>
        </w:tabs>
        <w:spacing w:line="275" w:lineRule="exact"/>
        <w:ind w:left="838"/>
        <w:jc w:val="both"/>
        <w:rPr>
          <w:sz w:val="23"/>
        </w:rPr>
      </w:pPr>
      <w:r>
        <w:rPr>
          <w:sz w:val="23"/>
        </w:rPr>
        <w:t>Have</w:t>
      </w:r>
      <w:r>
        <w:rPr>
          <w:spacing w:val="-3"/>
          <w:sz w:val="23"/>
        </w:rPr>
        <w:t xml:space="preserve"> </w:t>
      </w:r>
      <w:r>
        <w:rPr>
          <w:sz w:val="23"/>
        </w:rPr>
        <w:t>regard</w:t>
      </w:r>
      <w:r>
        <w:rPr>
          <w:spacing w:val="-3"/>
          <w:sz w:val="23"/>
        </w:rPr>
        <w:t xml:space="preserve"> </w:t>
      </w:r>
      <w:r>
        <w:rPr>
          <w:sz w:val="23"/>
        </w:rPr>
        <w:t>to</w:t>
      </w:r>
      <w:r>
        <w:rPr>
          <w:spacing w:val="-4"/>
          <w:sz w:val="23"/>
        </w:rPr>
        <w:t xml:space="preserve"> </w:t>
      </w:r>
      <w:r>
        <w:rPr>
          <w:sz w:val="23"/>
        </w:rPr>
        <w:t>the</w:t>
      </w:r>
      <w:r>
        <w:rPr>
          <w:spacing w:val="-2"/>
          <w:sz w:val="23"/>
        </w:rPr>
        <w:t xml:space="preserve"> </w:t>
      </w:r>
      <w:r>
        <w:rPr>
          <w:sz w:val="23"/>
        </w:rPr>
        <w:t>interests</w:t>
      </w:r>
      <w:r>
        <w:rPr>
          <w:spacing w:val="-3"/>
          <w:sz w:val="23"/>
        </w:rPr>
        <w:t xml:space="preserve"> </w:t>
      </w:r>
      <w:r>
        <w:rPr>
          <w:sz w:val="23"/>
        </w:rPr>
        <w:t>of</w:t>
      </w:r>
      <w:r>
        <w:rPr>
          <w:spacing w:val="-1"/>
          <w:sz w:val="23"/>
        </w:rPr>
        <w:t xml:space="preserve"> </w:t>
      </w:r>
      <w:r>
        <w:rPr>
          <w:sz w:val="23"/>
        </w:rPr>
        <w:t>the</w:t>
      </w:r>
      <w:r>
        <w:rPr>
          <w:spacing w:val="-6"/>
          <w:sz w:val="23"/>
        </w:rPr>
        <w:t xml:space="preserve"> </w:t>
      </w:r>
      <w:proofErr w:type="spellStart"/>
      <w:r>
        <w:rPr>
          <w:sz w:val="23"/>
        </w:rPr>
        <w:t>organisation’s</w:t>
      </w:r>
      <w:proofErr w:type="spellEnd"/>
      <w:r>
        <w:rPr>
          <w:spacing w:val="-2"/>
          <w:sz w:val="23"/>
        </w:rPr>
        <w:t xml:space="preserve"> members.</w:t>
      </w:r>
    </w:p>
    <w:p w14:paraId="7A37C60E" w14:textId="77777777" w:rsidR="00C612BC" w:rsidRDefault="00C612BC">
      <w:pPr>
        <w:pStyle w:val="BodyText"/>
        <w:spacing w:before="9"/>
        <w:rPr>
          <w:sz w:val="22"/>
        </w:rPr>
      </w:pPr>
    </w:p>
    <w:p w14:paraId="7A37C60F" w14:textId="77777777" w:rsidR="00C612BC" w:rsidRDefault="000650DD">
      <w:pPr>
        <w:pStyle w:val="Heading2"/>
        <w:ind w:left="118"/>
      </w:pPr>
      <w:r>
        <w:t>Behaving with</w:t>
      </w:r>
      <w:r>
        <w:rPr>
          <w:spacing w:val="-4"/>
        </w:rPr>
        <w:t xml:space="preserve"> </w:t>
      </w:r>
      <w:r>
        <w:rPr>
          <w:spacing w:val="-2"/>
        </w:rPr>
        <w:t>Integrity</w:t>
      </w:r>
    </w:p>
    <w:p w14:paraId="7A37C610" w14:textId="77777777" w:rsidR="00C612BC" w:rsidRDefault="000650DD">
      <w:pPr>
        <w:pStyle w:val="BodyText"/>
        <w:spacing w:before="3"/>
        <w:ind w:left="118" w:right="113"/>
        <w:jc w:val="both"/>
      </w:pPr>
      <w:r>
        <w:t>All members of the County Executive are expected to exercise the highest standards of honesty in their business dealings.</w:t>
      </w:r>
      <w:r>
        <w:rPr>
          <w:spacing w:val="40"/>
        </w:rPr>
        <w:t xml:space="preserve"> </w:t>
      </w:r>
      <w:r>
        <w:t xml:space="preserve">Members must adhere to and respect </w:t>
      </w:r>
      <w:proofErr w:type="spellStart"/>
      <w:r>
        <w:t>organisation</w:t>
      </w:r>
      <w:proofErr w:type="spellEnd"/>
      <w:r>
        <w:t xml:space="preserve"> policies and claim expenses only as appropriate to board business needs.</w:t>
      </w:r>
      <w:r>
        <w:rPr>
          <w:spacing w:val="40"/>
        </w:rPr>
        <w:t xml:space="preserve"> </w:t>
      </w:r>
      <w:r>
        <w:t xml:space="preserve">Members may not use </w:t>
      </w:r>
      <w:proofErr w:type="spellStart"/>
      <w:r>
        <w:t>organisation</w:t>
      </w:r>
      <w:proofErr w:type="spellEnd"/>
      <w:r>
        <w:t xml:space="preserve"> property or assets for personal gain or engage in business practices that may be generally considered improper in nature.</w:t>
      </w:r>
    </w:p>
    <w:p w14:paraId="7A37C611" w14:textId="77777777" w:rsidR="00C612BC" w:rsidRDefault="00C612BC">
      <w:pPr>
        <w:pStyle w:val="BodyText"/>
        <w:spacing w:before="12"/>
        <w:rPr>
          <w:sz w:val="22"/>
        </w:rPr>
      </w:pPr>
    </w:p>
    <w:p w14:paraId="7A37C612" w14:textId="77777777" w:rsidR="00C612BC" w:rsidRDefault="000650DD">
      <w:pPr>
        <w:pStyle w:val="BodyText"/>
        <w:ind w:left="118" w:right="121"/>
        <w:jc w:val="both"/>
      </w:pPr>
      <w:r>
        <w:t>Members may not accept gifts, hospitality, benefits</w:t>
      </w:r>
      <w:r>
        <w:rPr>
          <w:spacing w:val="-1"/>
        </w:rPr>
        <w:t xml:space="preserve"> </w:t>
      </w:r>
      <w:r>
        <w:t>or offers of preferential treatment that may affect</w:t>
      </w:r>
      <w:r>
        <w:rPr>
          <w:spacing w:val="-6"/>
        </w:rPr>
        <w:t xml:space="preserve"> </w:t>
      </w:r>
      <w:r>
        <w:t>(or</w:t>
      </w:r>
      <w:r>
        <w:rPr>
          <w:spacing w:val="-4"/>
        </w:rPr>
        <w:t xml:space="preserve"> </w:t>
      </w:r>
      <w:r>
        <w:t>be</w:t>
      </w:r>
      <w:r>
        <w:rPr>
          <w:spacing w:val="-5"/>
        </w:rPr>
        <w:t xml:space="preserve"> </w:t>
      </w:r>
      <w:r>
        <w:t>perceived</w:t>
      </w:r>
      <w:r>
        <w:rPr>
          <w:spacing w:val="-7"/>
        </w:rPr>
        <w:t xml:space="preserve"> </w:t>
      </w:r>
      <w:r>
        <w:t>to</w:t>
      </w:r>
      <w:r>
        <w:rPr>
          <w:spacing w:val="-7"/>
        </w:rPr>
        <w:t xml:space="preserve"> </w:t>
      </w:r>
      <w:r>
        <w:t>affect)</w:t>
      </w:r>
      <w:r>
        <w:rPr>
          <w:spacing w:val="-3"/>
        </w:rPr>
        <w:t xml:space="preserve"> </w:t>
      </w:r>
      <w:r>
        <w:t>the</w:t>
      </w:r>
      <w:r>
        <w:rPr>
          <w:spacing w:val="-5"/>
        </w:rPr>
        <w:t xml:space="preserve"> </w:t>
      </w:r>
      <w:r>
        <w:t>ability</w:t>
      </w:r>
      <w:r>
        <w:rPr>
          <w:spacing w:val="-4"/>
        </w:rPr>
        <w:t xml:space="preserve"> </w:t>
      </w:r>
      <w:r>
        <w:t>of</w:t>
      </w:r>
      <w:r>
        <w:rPr>
          <w:spacing w:val="-3"/>
        </w:rPr>
        <w:t xml:space="preserve"> </w:t>
      </w:r>
      <w:r>
        <w:t>Members</w:t>
      </w:r>
      <w:r>
        <w:rPr>
          <w:spacing w:val="-4"/>
        </w:rPr>
        <w:t xml:space="preserve"> </w:t>
      </w:r>
      <w:r>
        <w:t>to</w:t>
      </w:r>
      <w:r>
        <w:rPr>
          <w:spacing w:val="-7"/>
        </w:rPr>
        <w:t xml:space="preserve"> </w:t>
      </w:r>
      <w:r>
        <w:t>make</w:t>
      </w:r>
      <w:r>
        <w:rPr>
          <w:spacing w:val="-5"/>
        </w:rPr>
        <w:t xml:space="preserve"> </w:t>
      </w:r>
      <w:r>
        <w:t>objective</w:t>
      </w:r>
      <w:r>
        <w:rPr>
          <w:spacing w:val="-5"/>
        </w:rPr>
        <w:t xml:space="preserve"> </w:t>
      </w:r>
      <w:r>
        <w:t>decisions</w:t>
      </w:r>
      <w:r>
        <w:rPr>
          <w:spacing w:val="-4"/>
        </w:rPr>
        <w:t xml:space="preserve"> </w:t>
      </w:r>
      <w:r>
        <w:t>with</w:t>
      </w:r>
      <w:r>
        <w:rPr>
          <w:spacing w:val="-7"/>
        </w:rPr>
        <w:t xml:space="preserve"> </w:t>
      </w:r>
      <w:r>
        <w:t xml:space="preserve">respect to the </w:t>
      </w:r>
      <w:proofErr w:type="spellStart"/>
      <w:r>
        <w:t>organisation</w:t>
      </w:r>
      <w:proofErr w:type="spellEnd"/>
      <w:r>
        <w:t>.</w:t>
      </w:r>
    </w:p>
    <w:p w14:paraId="7A37C613" w14:textId="77777777" w:rsidR="00C612BC" w:rsidRDefault="00C612BC">
      <w:pPr>
        <w:jc w:val="both"/>
        <w:sectPr w:rsidR="00C612BC">
          <w:headerReference w:type="default" r:id="rId7"/>
          <w:footerReference w:type="default" r:id="rId8"/>
          <w:type w:val="continuous"/>
          <w:pgSz w:w="11910" w:h="16840"/>
          <w:pgMar w:top="1900" w:right="1320" w:bottom="920" w:left="1320" w:header="306" w:footer="734" w:gutter="0"/>
          <w:pgNumType w:start="1"/>
          <w:cols w:space="720"/>
        </w:sectPr>
      </w:pPr>
    </w:p>
    <w:p w14:paraId="7A37C614" w14:textId="77777777" w:rsidR="00C612BC" w:rsidRDefault="000650DD">
      <w:pPr>
        <w:pStyle w:val="BodyText"/>
        <w:spacing w:before="44" w:line="242" w:lineRule="auto"/>
        <w:ind w:left="120" w:right="117"/>
        <w:jc w:val="both"/>
      </w:pPr>
      <w:r>
        <w:lastRenderedPageBreak/>
        <w:t xml:space="preserve">Members must undertake not to behave in a manner that could damage the reputation of the </w:t>
      </w:r>
      <w:proofErr w:type="spellStart"/>
      <w:r>
        <w:rPr>
          <w:spacing w:val="-2"/>
        </w:rPr>
        <w:t>organisation</w:t>
      </w:r>
      <w:proofErr w:type="spellEnd"/>
      <w:r>
        <w:rPr>
          <w:spacing w:val="-2"/>
        </w:rPr>
        <w:t>.</w:t>
      </w:r>
    </w:p>
    <w:p w14:paraId="7A37C615" w14:textId="77777777" w:rsidR="00C612BC" w:rsidRDefault="00C612BC">
      <w:pPr>
        <w:pStyle w:val="BodyText"/>
        <w:spacing w:before="8"/>
        <w:rPr>
          <w:sz w:val="22"/>
        </w:rPr>
      </w:pPr>
    </w:p>
    <w:p w14:paraId="7A37C616" w14:textId="77777777" w:rsidR="00C612BC" w:rsidRDefault="000650DD">
      <w:pPr>
        <w:pStyle w:val="Heading2"/>
        <w:spacing w:line="280" w:lineRule="exact"/>
      </w:pPr>
      <w:r>
        <w:t>Respecting</w:t>
      </w:r>
      <w:r>
        <w:rPr>
          <w:spacing w:val="1"/>
        </w:rPr>
        <w:t xml:space="preserve"> </w:t>
      </w:r>
      <w:r>
        <w:rPr>
          <w:spacing w:val="-2"/>
        </w:rPr>
        <w:t>Confidentiality</w:t>
      </w:r>
    </w:p>
    <w:p w14:paraId="7A37C617" w14:textId="77777777" w:rsidR="00C612BC" w:rsidRDefault="000650DD">
      <w:pPr>
        <w:pStyle w:val="BodyText"/>
        <w:ind w:left="119" w:right="111"/>
        <w:jc w:val="both"/>
      </w:pPr>
      <w:r>
        <w:t>Members of the County Executive are required to respect the confidentiality of all information, discussions and decisions at meetings including all draft documents and disseminated to members unless otherwise agreed by the County Executive.</w:t>
      </w:r>
    </w:p>
    <w:p w14:paraId="7A37C618" w14:textId="77777777" w:rsidR="00C612BC" w:rsidRDefault="00C612BC">
      <w:pPr>
        <w:pStyle w:val="BodyText"/>
        <w:spacing w:before="11"/>
        <w:rPr>
          <w:sz w:val="22"/>
        </w:rPr>
      </w:pPr>
    </w:p>
    <w:p w14:paraId="7A37C619" w14:textId="77777777" w:rsidR="00C612BC" w:rsidRDefault="000650DD">
      <w:pPr>
        <w:pStyle w:val="BodyText"/>
        <w:ind w:left="119" w:right="114"/>
        <w:jc w:val="both"/>
      </w:pPr>
      <w:r>
        <w:t>This applies not only during the term of appointment but subsequently as well. It is a matter for the County Executive to decide what may be reported and by whom and, in this respect, it is essential that personnel, financial and personal matters are dealt with in line with relevant confidentiality and legal requirements.</w:t>
      </w:r>
    </w:p>
    <w:p w14:paraId="7A37C61A" w14:textId="77777777" w:rsidR="00C612BC" w:rsidRDefault="00C612BC">
      <w:pPr>
        <w:pStyle w:val="BodyText"/>
        <w:spacing w:before="3"/>
      </w:pPr>
    </w:p>
    <w:p w14:paraId="7A37C61B" w14:textId="77777777" w:rsidR="00C612BC" w:rsidRDefault="000650DD">
      <w:pPr>
        <w:pStyle w:val="BodyText"/>
        <w:ind w:left="119" w:right="111"/>
        <w:jc w:val="both"/>
      </w:pPr>
      <w:r>
        <w:t>The County Executive seeks</w:t>
      </w:r>
      <w:r>
        <w:rPr>
          <w:spacing w:val="-2"/>
        </w:rPr>
        <w:t xml:space="preserve"> </w:t>
      </w:r>
      <w:r>
        <w:t>to reach decisions through discussion, debate and consensus.</w:t>
      </w:r>
      <w:r>
        <w:rPr>
          <w:spacing w:val="-3"/>
        </w:rPr>
        <w:t xml:space="preserve"> </w:t>
      </w:r>
      <w:r>
        <w:t>When required, decisions are arrived at by vote. As mentioned above individual members are obliged to keep confidential the matters discussed at meetings, the different views expressed unless otherwise agreed by the County Executive.</w:t>
      </w:r>
    </w:p>
    <w:p w14:paraId="7A37C61C" w14:textId="77777777" w:rsidR="00C612BC" w:rsidRDefault="00C612BC">
      <w:pPr>
        <w:pStyle w:val="BodyText"/>
        <w:spacing w:before="3"/>
      </w:pPr>
    </w:p>
    <w:p w14:paraId="7A37C61D" w14:textId="77777777" w:rsidR="00C612BC" w:rsidRDefault="000650DD">
      <w:pPr>
        <w:ind w:left="120" w:right="115"/>
        <w:jc w:val="both"/>
      </w:pPr>
      <w:r>
        <w:t xml:space="preserve">Members of the County Executive must not publicly </w:t>
      </w:r>
      <w:proofErr w:type="spellStart"/>
      <w:r>
        <w:t>criticise</w:t>
      </w:r>
      <w:proofErr w:type="spellEnd"/>
      <w:r>
        <w:t xml:space="preserve"> or make any negative public comment about decisions of the County Executive, irrespective of their own personal views on matters.</w:t>
      </w:r>
    </w:p>
    <w:p w14:paraId="7A37C61E" w14:textId="77777777" w:rsidR="00C612BC" w:rsidRDefault="00C612BC">
      <w:pPr>
        <w:pStyle w:val="BodyText"/>
        <w:rPr>
          <w:sz w:val="22"/>
        </w:rPr>
      </w:pPr>
    </w:p>
    <w:p w14:paraId="7A37C61F" w14:textId="77777777" w:rsidR="00C612BC" w:rsidRDefault="000650DD">
      <w:pPr>
        <w:spacing w:line="266" w:lineRule="exact"/>
        <w:ind w:left="119"/>
        <w:jc w:val="both"/>
        <w:rPr>
          <w:b/>
        </w:rPr>
      </w:pPr>
      <w:r>
        <w:rPr>
          <w:b/>
        </w:rPr>
        <w:t>Complying</w:t>
      </w:r>
      <w:r>
        <w:rPr>
          <w:b/>
          <w:spacing w:val="-5"/>
        </w:rPr>
        <w:t xml:space="preserve"> </w:t>
      </w:r>
      <w:r>
        <w:rPr>
          <w:b/>
        </w:rPr>
        <w:t>with</w:t>
      </w:r>
      <w:r>
        <w:rPr>
          <w:b/>
          <w:spacing w:val="-5"/>
        </w:rPr>
        <w:t xml:space="preserve"> </w:t>
      </w:r>
      <w:r>
        <w:rPr>
          <w:b/>
          <w:spacing w:val="-2"/>
        </w:rPr>
        <w:t>Legislation</w:t>
      </w:r>
    </w:p>
    <w:p w14:paraId="7A37C620" w14:textId="77777777" w:rsidR="00C612BC" w:rsidRDefault="000650DD">
      <w:pPr>
        <w:pStyle w:val="BodyText"/>
        <w:ind w:left="119" w:right="113"/>
        <w:jc w:val="both"/>
      </w:pPr>
      <w:r>
        <w:t xml:space="preserve">The County Executive Members are required to fulfil all regulatory, reporting and oversight obligations, imposed on the </w:t>
      </w:r>
      <w:proofErr w:type="spellStart"/>
      <w:r>
        <w:t>organisation</w:t>
      </w:r>
      <w:proofErr w:type="spellEnd"/>
      <w:r>
        <w:t xml:space="preserve">; in as far as it is within their power to do so. Executive Members are also required to adhere to the </w:t>
      </w:r>
      <w:proofErr w:type="spellStart"/>
      <w:r>
        <w:t>organisation’s</w:t>
      </w:r>
      <w:proofErr w:type="spellEnd"/>
      <w:r>
        <w:t xml:space="preserve"> procedures for handling conflicts of interest and to ensure that the </w:t>
      </w:r>
      <w:proofErr w:type="spellStart"/>
      <w:r>
        <w:t>organisation’s</w:t>
      </w:r>
      <w:proofErr w:type="spellEnd"/>
      <w:r>
        <w:t xml:space="preserve"> Financial Statements are not misleading or </w:t>
      </w:r>
      <w:r>
        <w:rPr>
          <w:spacing w:val="-2"/>
        </w:rPr>
        <w:t>inaccurate.</w:t>
      </w:r>
    </w:p>
    <w:p w14:paraId="7A37C621" w14:textId="77777777" w:rsidR="00C612BC" w:rsidRDefault="00C612BC">
      <w:pPr>
        <w:pStyle w:val="BodyText"/>
        <w:spacing w:before="10"/>
        <w:rPr>
          <w:sz w:val="22"/>
        </w:rPr>
      </w:pPr>
    </w:p>
    <w:p w14:paraId="7A37C622" w14:textId="77777777" w:rsidR="00C612BC" w:rsidRDefault="000650DD">
      <w:pPr>
        <w:pStyle w:val="Heading2"/>
        <w:spacing w:line="280" w:lineRule="exact"/>
      </w:pPr>
      <w:r>
        <w:t>Disclosure</w:t>
      </w:r>
      <w:r>
        <w:rPr>
          <w:spacing w:val="-3"/>
        </w:rPr>
        <w:t xml:space="preserve"> </w:t>
      </w:r>
      <w:r>
        <w:t>of</w:t>
      </w:r>
      <w:r>
        <w:rPr>
          <w:spacing w:val="-2"/>
        </w:rPr>
        <w:t xml:space="preserve"> Interests</w:t>
      </w:r>
    </w:p>
    <w:p w14:paraId="7A37C623" w14:textId="77777777" w:rsidR="00C612BC" w:rsidRDefault="000650DD">
      <w:pPr>
        <w:pStyle w:val="BodyText"/>
        <w:ind w:left="119" w:right="113"/>
        <w:jc w:val="both"/>
      </w:pPr>
      <w:r>
        <w:t>Where any member of the County Executive is related to any person or is connected to any company,</w:t>
      </w:r>
      <w:r>
        <w:rPr>
          <w:spacing w:val="-3"/>
        </w:rPr>
        <w:t xml:space="preserve"> </w:t>
      </w:r>
      <w:r>
        <w:t>business</w:t>
      </w:r>
      <w:r>
        <w:rPr>
          <w:spacing w:val="-2"/>
        </w:rPr>
        <w:t xml:space="preserve"> </w:t>
      </w:r>
      <w:r>
        <w:t>or</w:t>
      </w:r>
      <w:r>
        <w:rPr>
          <w:spacing w:val="-1"/>
        </w:rPr>
        <w:t xml:space="preserve"> </w:t>
      </w:r>
      <w:r>
        <w:t>person</w:t>
      </w:r>
      <w:r>
        <w:rPr>
          <w:spacing w:val="-4"/>
        </w:rPr>
        <w:t xml:space="preserve"> </w:t>
      </w:r>
      <w:r>
        <w:t>that</w:t>
      </w:r>
      <w:r>
        <w:rPr>
          <w:spacing w:val="-3"/>
        </w:rPr>
        <w:t xml:space="preserve"> </w:t>
      </w:r>
      <w:r>
        <w:t>may</w:t>
      </w:r>
      <w:r>
        <w:rPr>
          <w:spacing w:val="-1"/>
        </w:rPr>
        <w:t xml:space="preserve"> </w:t>
      </w:r>
      <w:r>
        <w:t>be</w:t>
      </w:r>
      <w:r>
        <w:rPr>
          <w:spacing w:val="-2"/>
        </w:rPr>
        <w:t xml:space="preserve"> </w:t>
      </w:r>
      <w:r>
        <w:t>the</w:t>
      </w:r>
      <w:r>
        <w:rPr>
          <w:spacing w:val="-7"/>
        </w:rPr>
        <w:t xml:space="preserve"> </w:t>
      </w:r>
      <w:r>
        <w:t>subject</w:t>
      </w:r>
      <w:r>
        <w:rPr>
          <w:spacing w:val="-3"/>
        </w:rPr>
        <w:t xml:space="preserve"> </w:t>
      </w:r>
      <w:r>
        <w:t>of</w:t>
      </w:r>
      <w:r>
        <w:rPr>
          <w:spacing w:val="-1"/>
        </w:rPr>
        <w:t xml:space="preserve"> </w:t>
      </w:r>
      <w:r>
        <w:t>or</w:t>
      </w:r>
      <w:r>
        <w:rPr>
          <w:spacing w:val="-1"/>
        </w:rPr>
        <w:t xml:space="preserve"> </w:t>
      </w:r>
      <w:r>
        <w:t>have</w:t>
      </w:r>
      <w:r>
        <w:rPr>
          <w:spacing w:val="-2"/>
        </w:rPr>
        <w:t xml:space="preserve"> </w:t>
      </w:r>
      <w:r>
        <w:t>a</w:t>
      </w:r>
      <w:r>
        <w:rPr>
          <w:spacing w:val="-3"/>
        </w:rPr>
        <w:t xml:space="preserve"> </w:t>
      </w:r>
      <w:r>
        <w:t>direct</w:t>
      </w:r>
      <w:r>
        <w:rPr>
          <w:spacing w:val="-3"/>
        </w:rPr>
        <w:t xml:space="preserve"> </w:t>
      </w:r>
      <w:r>
        <w:t>involvement</w:t>
      </w:r>
      <w:r>
        <w:rPr>
          <w:spacing w:val="-3"/>
        </w:rPr>
        <w:t xml:space="preserve"> </w:t>
      </w:r>
      <w:r>
        <w:t>in</w:t>
      </w:r>
      <w:r>
        <w:rPr>
          <w:spacing w:val="-4"/>
        </w:rPr>
        <w:t xml:space="preserve"> </w:t>
      </w:r>
      <w:r>
        <w:t>a</w:t>
      </w:r>
      <w:r>
        <w:rPr>
          <w:spacing w:val="-7"/>
        </w:rPr>
        <w:t xml:space="preserve"> </w:t>
      </w:r>
      <w:r>
        <w:t>matter which</w:t>
      </w:r>
      <w:r>
        <w:rPr>
          <w:spacing w:val="-13"/>
        </w:rPr>
        <w:t xml:space="preserve"> </w:t>
      </w:r>
      <w:r>
        <w:t>is</w:t>
      </w:r>
      <w:r>
        <w:rPr>
          <w:spacing w:val="-13"/>
        </w:rPr>
        <w:t xml:space="preserve"> </w:t>
      </w:r>
      <w:r>
        <w:t>before</w:t>
      </w:r>
      <w:r>
        <w:rPr>
          <w:spacing w:val="-13"/>
        </w:rPr>
        <w:t xml:space="preserve"> </w:t>
      </w:r>
      <w:r>
        <w:t>the</w:t>
      </w:r>
      <w:r>
        <w:rPr>
          <w:spacing w:val="-13"/>
        </w:rPr>
        <w:t xml:space="preserve"> </w:t>
      </w:r>
      <w:r>
        <w:t>County</w:t>
      </w:r>
      <w:r>
        <w:rPr>
          <w:spacing w:val="-13"/>
        </w:rPr>
        <w:t xml:space="preserve"> </w:t>
      </w:r>
      <w:r>
        <w:t>Executive</w:t>
      </w:r>
      <w:r>
        <w:rPr>
          <w:spacing w:val="-13"/>
        </w:rPr>
        <w:t xml:space="preserve"> </w:t>
      </w:r>
      <w:r>
        <w:t>for</w:t>
      </w:r>
      <w:r>
        <w:rPr>
          <w:spacing w:val="-13"/>
        </w:rPr>
        <w:t xml:space="preserve"> </w:t>
      </w:r>
      <w:r>
        <w:t>consideration</w:t>
      </w:r>
      <w:r>
        <w:rPr>
          <w:spacing w:val="-13"/>
        </w:rPr>
        <w:t xml:space="preserve"> </w:t>
      </w:r>
      <w:r>
        <w:t>(including</w:t>
      </w:r>
      <w:r>
        <w:rPr>
          <w:spacing w:val="-13"/>
        </w:rPr>
        <w:t xml:space="preserve"> </w:t>
      </w:r>
      <w:r>
        <w:t>matters</w:t>
      </w:r>
      <w:r>
        <w:rPr>
          <w:spacing w:val="-13"/>
        </w:rPr>
        <w:t xml:space="preserve"> </w:t>
      </w:r>
      <w:r>
        <w:t>relating</w:t>
      </w:r>
      <w:r>
        <w:rPr>
          <w:spacing w:val="-13"/>
        </w:rPr>
        <w:t xml:space="preserve"> </w:t>
      </w:r>
      <w:r>
        <w:t>to</w:t>
      </w:r>
      <w:r>
        <w:rPr>
          <w:spacing w:val="-13"/>
        </w:rPr>
        <w:t xml:space="preserve"> </w:t>
      </w:r>
      <w:r>
        <w:t>procurement of goods or services), that member shall disclose to the County Executive the fact of that relationship and the nature thereof.</w:t>
      </w:r>
    </w:p>
    <w:p w14:paraId="7A37C624" w14:textId="77777777" w:rsidR="00C612BC" w:rsidRDefault="00C612BC">
      <w:pPr>
        <w:pStyle w:val="BodyText"/>
        <w:spacing w:before="11"/>
        <w:rPr>
          <w:sz w:val="22"/>
        </w:rPr>
      </w:pPr>
    </w:p>
    <w:p w14:paraId="7A37C625" w14:textId="77777777" w:rsidR="00C612BC" w:rsidRDefault="000650DD">
      <w:pPr>
        <w:pStyle w:val="BodyText"/>
        <w:ind w:left="119" w:right="112"/>
        <w:jc w:val="both"/>
      </w:pPr>
      <w:r>
        <w:t xml:space="preserve">In the event that </w:t>
      </w:r>
      <w:proofErr w:type="spellStart"/>
      <w:r>
        <w:t>Cathaoirleach</w:t>
      </w:r>
      <w:proofErr w:type="spellEnd"/>
      <w:r>
        <w:t xml:space="preserve"> is of the view that the interest may be such as to prejudice or appear</w:t>
      </w:r>
      <w:r>
        <w:rPr>
          <w:spacing w:val="-6"/>
        </w:rPr>
        <w:t xml:space="preserve"> </w:t>
      </w:r>
      <w:r>
        <w:t>to</w:t>
      </w:r>
      <w:r>
        <w:rPr>
          <w:spacing w:val="-9"/>
        </w:rPr>
        <w:t xml:space="preserve"> </w:t>
      </w:r>
      <w:r>
        <w:t>prejudice</w:t>
      </w:r>
      <w:r>
        <w:rPr>
          <w:spacing w:val="-7"/>
        </w:rPr>
        <w:t xml:space="preserve"> </w:t>
      </w:r>
      <w:r>
        <w:t>the</w:t>
      </w:r>
      <w:r>
        <w:rPr>
          <w:spacing w:val="-7"/>
        </w:rPr>
        <w:t xml:space="preserve"> </w:t>
      </w:r>
      <w:r>
        <w:t>deliberations</w:t>
      </w:r>
      <w:r>
        <w:rPr>
          <w:spacing w:val="-6"/>
        </w:rPr>
        <w:t xml:space="preserve"> </w:t>
      </w:r>
      <w:r>
        <w:t>and</w:t>
      </w:r>
      <w:r>
        <w:rPr>
          <w:spacing w:val="-9"/>
        </w:rPr>
        <w:t xml:space="preserve"> </w:t>
      </w:r>
      <w:r>
        <w:t>decision</w:t>
      </w:r>
      <w:r>
        <w:rPr>
          <w:spacing w:val="-9"/>
        </w:rPr>
        <w:t xml:space="preserve"> </w:t>
      </w:r>
      <w:r>
        <w:t>of</w:t>
      </w:r>
      <w:r>
        <w:rPr>
          <w:spacing w:val="-6"/>
        </w:rPr>
        <w:t xml:space="preserve"> </w:t>
      </w:r>
      <w:r>
        <w:t>the</w:t>
      </w:r>
      <w:r>
        <w:rPr>
          <w:spacing w:val="-7"/>
        </w:rPr>
        <w:t xml:space="preserve"> </w:t>
      </w:r>
      <w:r>
        <w:t>County</w:t>
      </w:r>
      <w:r>
        <w:rPr>
          <w:spacing w:val="-6"/>
        </w:rPr>
        <w:t xml:space="preserve"> </w:t>
      </w:r>
      <w:r>
        <w:t>Executive,</w:t>
      </w:r>
      <w:r>
        <w:rPr>
          <w:spacing w:val="-7"/>
        </w:rPr>
        <w:t xml:space="preserve"> </w:t>
      </w:r>
      <w:r>
        <w:t>the</w:t>
      </w:r>
      <w:r>
        <w:rPr>
          <w:spacing w:val="-12"/>
        </w:rPr>
        <w:t xml:space="preserve"> </w:t>
      </w:r>
      <w:r>
        <w:t>member</w:t>
      </w:r>
      <w:r>
        <w:rPr>
          <w:spacing w:val="-6"/>
        </w:rPr>
        <w:t xml:space="preserve"> </w:t>
      </w:r>
      <w:r>
        <w:t xml:space="preserve">involved will be asked to leave the meeting for the duration of the matter. The decision of the </w:t>
      </w:r>
      <w:proofErr w:type="spellStart"/>
      <w:r>
        <w:t>Cathaoirleach</w:t>
      </w:r>
      <w:proofErr w:type="spellEnd"/>
      <w:r>
        <w:t xml:space="preserve"> shall be final. The absence of the member from the deliberation and decision- making process shall be recorded in the minutes.</w:t>
      </w:r>
    </w:p>
    <w:p w14:paraId="7A37C626" w14:textId="77777777" w:rsidR="00C612BC" w:rsidRDefault="00C612BC">
      <w:pPr>
        <w:pStyle w:val="BodyText"/>
      </w:pPr>
    </w:p>
    <w:p w14:paraId="7A37C627" w14:textId="77777777" w:rsidR="00C612BC" w:rsidRDefault="000650DD">
      <w:pPr>
        <w:pStyle w:val="BodyText"/>
        <w:ind w:left="119" w:right="113"/>
        <w:jc w:val="both"/>
      </w:pPr>
      <w:r>
        <w:t>The meeting agenda will include a ‘Declaration of Interest on agenda’ standing order at each meeting.</w:t>
      </w:r>
      <w:r>
        <w:rPr>
          <w:spacing w:val="40"/>
        </w:rPr>
        <w:t xml:space="preserve"> </w:t>
      </w:r>
      <w:r>
        <w:t>Executive members will also be required to complete a Declaration of Interest form. Interests</w:t>
      </w:r>
      <w:r>
        <w:rPr>
          <w:spacing w:val="-6"/>
        </w:rPr>
        <w:t xml:space="preserve"> </w:t>
      </w:r>
      <w:r>
        <w:t>will</w:t>
      </w:r>
      <w:r>
        <w:rPr>
          <w:spacing w:val="-7"/>
        </w:rPr>
        <w:t xml:space="preserve"> </w:t>
      </w:r>
      <w:r>
        <w:t>be</w:t>
      </w:r>
      <w:r>
        <w:rPr>
          <w:spacing w:val="-11"/>
        </w:rPr>
        <w:t xml:space="preserve"> </w:t>
      </w:r>
      <w:r>
        <w:t>held</w:t>
      </w:r>
      <w:r>
        <w:rPr>
          <w:spacing w:val="-8"/>
        </w:rPr>
        <w:t xml:space="preserve"> </w:t>
      </w:r>
      <w:r>
        <w:t>on</w:t>
      </w:r>
      <w:r>
        <w:rPr>
          <w:spacing w:val="-8"/>
        </w:rPr>
        <w:t xml:space="preserve"> </w:t>
      </w:r>
      <w:r>
        <w:t>a</w:t>
      </w:r>
      <w:r>
        <w:rPr>
          <w:spacing w:val="-11"/>
        </w:rPr>
        <w:t xml:space="preserve"> </w:t>
      </w:r>
      <w:r>
        <w:t>register</w:t>
      </w:r>
      <w:r>
        <w:rPr>
          <w:spacing w:val="-10"/>
        </w:rPr>
        <w:t xml:space="preserve"> </w:t>
      </w:r>
      <w:r>
        <w:t>managed</w:t>
      </w:r>
      <w:r>
        <w:rPr>
          <w:spacing w:val="-8"/>
        </w:rPr>
        <w:t xml:space="preserve"> </w:t>
      </w:r>
      <w:r>
        <w:t>by</w:t>
      </w:r>
      <w:r>
        <w:rPr>
          <w:spacing w:val="-9"/>
        </w:rPr>
        <w:t xml:space="preserve"> </w:t>
      </w:r>
      <w:r>
        <w:t>COUNTY</w:t>
      </w:r>
      <w:r>
        <w:rPr>
          <w:spacing w:val="-9"/>
        </w:rPr>
        <w:t xml:space="preserve"> </w:t>
      </w:r>
      <w:r>
        <w:t>SECRETARY</w:t>
      </w:r>
      <w:r>
        <w:rPr>
          <w:spacing w:val="-8"/>
        </w:rPr>
        <w:t xml:space="preserve"> </w:t>
      </w:r>
      <w:r>
        <w:t>until</w:t>
      </w:r>
      <w:r>
        <w:rPr>
          <w:spacing w:val="-7"/>
        </w:rPr>
        <w:t xml:space="preserve"> </w:t>
      </w:r>
      <w:r>
        <w:t>the</w:t>
      </w:r>
      <w:r>
        <w:rPr>
          <w:spacing w:val="-6"/>
        </w:rPr>
        <w:t xml:space="preserve"> </w:t>
      </w:r>
      <w:r>
        <w:t>end</w:t>
      </w:r>
      <w:r>
        <w:rPr>
          <w:spacing w:val="-8"/>
        </w:rPr>
        <w:t xml:space="preserve"> </w:t>
      </w:r>
      <w:r>
        <w:t>of</w:t>
      </w:r>
      <w:r>
        <w:rPr>
          <w:spacing w:val="-6"/>
        </w:rPr>
        <w:t xml:space="preserve"> </w:t>
      </w:r>
      <w:r>
        <w:t>the</w:t>
      </w:r>
      <w:r>
        <w:rPr>
          <w:spacing w:val="-6"/>
        </w:rPr>
        <w:t xml:space="preserve"> </w:t>
      </w:r>
      <w:proofErr w:type="gramStart"/>
      <w:r>
        <w:t>members</w:t>
      </w:r>
      <w:proofErr w:type="gramEnd"/>
      <w:r>
        <w:t xml:space="preserve"> term on the Executive.</w:t>
      </w:r>
    </w:p>
    <w:p w14:paraId="7A37C628" w14:textId="77777777" w:rsidR="00C612BC" w:rsidRDefault="00C612BC">
      <w:pPr>
        <w:pStyle w:val="BodyText"/>
        <w:spacing w:before="4"/>
      </w:pPr>
    </w:p>
    <w:p w14:paraId="7A37C629" w14:textId="77777777" w:rsidR="00C612BC" w:rsidRDefault="000650DD">
      <w:pPr>
        <w:pStyle w:val="BodyText"/>
        <w:spacing w:before="1" w:line="237" w:lineRule="auto"/>
        <w:ind w:left="119" w:right="119"/>
        <w:jc w:val="both"/>
      </w:pPr>
      <w:r>
        <w:t>Please</w:t>
      </w:r>
      <w:r>
        <w:rPr>
          <w:spacing w:val="-6"/>
        </w:rPr>
        <w:t xml:space="preserve"> </w:t>
      </w:r>
      <w:r>
        <w:t>note</w:t>
      </w:r>
      <w:r>
        <w:rPr>
          <w:spacing w:val="-6"/>
        </w:rPr>
        <w:t xml:space="preserve"> </w:t>
      </w:r>
      <w:r>
        <w:t>Conflict</w:t>
      </w:r>
      <w:r>
        <w:rPr>
          <w:spacing w:val="-7"/>
        </w:rPr>
        <w:t xml:space="preserve"> </w:t>
      </w:r>
      <w:r>
        <w:t>of</w:t>
      </w:r>
      <w:r>
        <w:rPr>
          <w:spacing w:val="-5"/>
        </w:rPr>
        <w:t xml:space="preserve"> </w:t>
      </w:r>
      <w:r>
        <w:t>Interest</w:t>
      </w:r>
      <w:r>
        <w:rPr>
          <w:spacing w:val="-12"/>
        </w:rPr>
        <w:t xml:space="preserve"> </w:t>
      </w:r>
      <w:r>
        <w:t>/</w:t>
      </w:r>
      <w:r>
        <w:rPr>
          <w:spacing w:val="-4"/>
        </w:rPr>
        <w:t xml:space="preserve"> </w:t>
      </w:r>
      <w:r>
        <w:t>Conflict</w:t>
      </w:r>
      <w:r>
        <w:rPr>
          <w:spacing w:val="-7"/>
        </w:rPr>
        <w:t xml:space="preserve"> </w:t>
      </w:r>
      <w:r>
        <w:t>of</w:t>
      </w:r>
      <w:r>
        <w:rPr>
          <w:spacing w:val="-5"/>
        </w:rPr>
        <w:t xml:space="preserve"> </w:t>
      </w:r>
      <w:r>
        <w:t>Loyalty</w:t>
      </w:r>
      <w:r>
        <w:rPr>
          <w:spacing w:val="-5"/>
        </w:rPr>
        <w:t xml:space="preserve"> </w:t>
      </w:r>
      <w:r>
        <w:t>Policy</w:t>
      </w:r>
      <w:r>
        <w:rPr>
          <w:spacing w:val="-5"/>
        </w:rPr>
        <w:t xml:space="preserve"> </w:t>
      </w:r>
      <w:r>
        <w:t>and</w:t>
      </w:r>
      <w:r>
        <w:rPr>
          <w:spacing w:val="-8"/>
        </w:rPr>
        <w:t xml:space="preserve"> </w:t>
      </w:r>
      <w:r>
        <w:t>Declaration</w:t>
      </w:r>
      <w:r>
        <w:rPr>
          <w:spacing w:val="-8"/>
        </w:rPr>
        <w:t xml:space="preserve"> </w:t>
      </w:r>
      <w:r>
        <w:t>of</w:t>
      </w:r>
      <w:r>
        <w:rPr>
          <w:spacing w:val="-5"/>
        </w:rPr>
        <w:t xml:space="preserve"> </w:t>
      </w:r>
      <w:r>
        <w:t>Interest</w:t>
      </w:r>
      <w:r>
        <w:rPr>
          <w:spacing w:val="-7"/>
        </w:rPr>
        <w:t xml:space="preserve"> </w:t>
      </w:r>
      <w:r>
        <w:t>and</w:t>
      </w:r>
      <w:r>
        <w:rPr>
          <w:spacing w:val="-8"/>
        </w:rPr>
        <w:t xml:space="preserve"> </w:t>
      </w:r>
      <w:r>
        <w:t>Conflict of Interest Declaration)</w:t>
      </w:r>
    </w:p>
    <w:p w14:paraId="7A37C62A" w14:textId="77777777" w:rsidR="00C612BC" w:rsidRDefault="00C612BC">
      <w:pPr>
        <w:spacing w:line="237" w:lineRule="auto"/>
        <w:jc w:val="both"/>
        <w:sectPr w:rsidR="00C612BC">
          <w:pgSz w:w="11910" w:h="16840"/>
          <w:pgMar w:top="1900" w:right="1320" w:bottom="920" w:left="1320" w:header="306" w:footer="734" w:gutter="0"/>
          <w:cols w:space="720"/>
        </w:sectPr>
      </w:pPr>
    </w:p>
    <w:p w14:paraId="7A37C62B" w14:textId="77777777" w:rsidR="00C612BC" w:rsidRDefault="000650DD">
      <w:pPr>
        <w:pStyle w:val="Heading2"/>
        <w:spacing w:before="44"/>
        <w:ind w:left="120"/>
        <w:jc w:val="left"/>
      </w:pPr>
      <w:r>
        <w:lastRenderedPageBreak/>
        <w:t>Behaving</w:t>
      </w:r>
      <w:r>
        <w:rPr>
          <w:spacing w:val="-5"/>
        </w:rPr>
        <w:t xml:space="preserve"> </w:t>
      </w:r>
      <w:r>
        <w:t>Ethically</w:t>
      </w:r>
      <w:r>
        <w:rPr>
          <w:spacing w:val="-2"/>
        </w:rPr>
        <w:t xml:space="preserve"> </w:t>
      </w:r>
      <w:r>
        <w:t>and</w:t>
      </w:r>
      <w:r>
        <w:rPr>
          <w:spacing w:val="-2"/>
        </w:rPr>
        <w:t xml:space="preserve"> Fairly</w:t>
      </w:r>
    </w:p>
    <w:p w14:paraId="7A37C62C" w14:textId="77777777" w:rsidR="00C612BC" w:rsidRDefault="000650DD">
      <w:pPr>
        <w:pStyle w:val="BodyText"/>
        <w:spacing w:before="2"/>
        <w:ind w:left="120"/>
      </w:pPr>
      <w:r>
        <w:t>All</w:t>
      </w:r>
      <w:r>
        <w:rPr>
          <w:spacing w:val="-6"/>
        </w:rPr>
        <w:t xml:space="preserve"> </w:t>
      </w:r>
      <w:r>
        <w:t>Executive</w:t>
      </w:r>
      <w:r>
        <w:rPr>
          <w:spacing w:val="-3"/>
        </w:rPr>
        <w:t xml:space="preserve"> </w:t>
      </w:r>
      <w:r>
        <w:t>Members</w:t>
      </w:r>
      <w:r>
        <w:rPr>
          <w:spacing w:val="-2"/>
        </w:rPr>
        <w:t xml:space="preserve"> </w:t>
      </w:r>
      <w:r>
        <w:rPr>
          <w:spacing w:val="-4"/>
        </w:rPr>
        <w:t>are:</w:t>
      </w:r>
    </w:p>
    <w:p w14:paraId="7A37C62D" w14:textId="77777777" w:rsidR="00C612BC" w:rsidRDefault="000650DD">
      <w:pPr>
        <w:pStyle w:val="ListParagraph"/>
        <w:numPr>
          <w:ilvl w:val="0"/>
          <w:numId w:val="2"/>
        </w:numPr>
        <w:tabs>
          <w:tab w:val="left" w:pos="839"/>
          <w:tab w:val="left" w:pos="840"/>
        </w:tabs>
        <w:spacing w:line="240" w:lineRule="auto"/>
        <w:ind w:left="840"/>
        <w:jc w:val="left"/>
        <w:rPr>
          <w:sz w:val="23"/>
        </w:rPr>
      </w:pPr>
      <w:r>
        <w:rPr>
          <w:sz w:val="23"/>
        </w:rPr>
        <w:t>Expected</w:t>
      </w:r>
      <w:r>
        <w:rPr>
          <w:spacing w:val="-8"/>
          <w:sz w:val="23"/>
        </w:rPr>
        <w:t xml:space="preserve"> </w:t>
      </w:r>
      <w:r>
        <w:rPr>
          <w:sz w:val="23"/>
        </w:rPr>
        <w:t>to</w:t>
      </w:r>
      <w:r>
        <w:rPr>
          <w:spacing w:val="-5"/>
          <w:sz w:val="23"/>
        </w:rPr>
        <w:t xml:space="preserve"> </w:t>
      </w:r>
      <w:r>
        <w:rPr>
          <w:sz w:val="23"/>
        </w:rPr>
        <w:t>conform</w:t>
      </w:r>
      <w:r>
        <w:rPr>
          <w:spacing w:val="-5"/>
          <w:sz w:val="23"/>
        </w:rPr>
        <w:t xml:space="preserve"> </w:t>
      </w:r>
      <w:r>
        <w:rPr>
          <w:sz w:val="23"/>
        </w:rPr>
        <w:t>to</w:t>
      </w:r>
      <w:r>
        <w:rPr>
          <w:spacing w:val="-5"/>
          <w:sz w:val="23"/>
        </w:rPr>
        <w:t xml:space="preserve"> </w:t>
      </w:r>
      <w:r>
        <w:rPr>
          <w:sz w:val="23"/>
        </w:rPr>
        <w:t>the</w:t>
      </w:r>
      <w:r>
        <w:rPr>
          <w:spacing w:val="-3"/>
          <w:sz w:val="23"/>
        </w:rPr>
        <w:t xml:space="preserve"> </w:t>
      </w:r>
      <w:r>
        <w:rPr>
          <w:sz w:val="23"/>
        </w:rPr>
        <w:t>highest</w:t>
      </w:r>
      <w:r>
        <w:rPr>
          <w:spacing w:val="-5"/>
          <w:sz w:val="23"/>
        </w:rPr>
        <w:t xml:space="preserve"> </w:t>
      </w:r>
      <w:r>
        <w:rPr>
          <w:sz w:val="23"/>
        </w:rPr>
        <w:t>standards</w:t>
      </w:r>
      <w:r>
        <w:rPr>
          <w:spacing w:val="-3"/>
          <w:sz w:val="23"/>
        </w:rPr>
        <w:t xml:space="preserve"> </w:t>
      </w:r>
      <w:r>
        <w:rPr>
          <w:sz w:val="23"/>
        </w:rPr>
        <w:t>of</w:t>
      </w:r>
      <w:r>
        <w:rPr>
          <w:spacing w:val="-2"/>
          <w:sz w:val="23"/>
        </w:rPr>
        <w:t xml:space="preserve"> </w:t>
      </w:r>
      <w:r>
        <w:rPr>
          <w:sz w:val="23"/>
        </w:rPr>
        <w:t>business</w:t>
      </w:r>
      <w:r>
        <w:rPr>
          <w:spacing w:val="-3"/>
          <w:sz w:val="23"/>
        </w:rPr>
        <w:t xml:space="preserve"> </w:t>
      </w:r>
      <w:r>
        <w:rPr>
          <w:spacing w:val="-2"/>
          <w:sz w:val="23"/>
        </w:rPr>
        <w:t>ethics</w:t>
      </w:r>
    </w:p>
    <w:p w14:paraId="7A37C62E" w14:textId="77777777" w:rsidR="00C612BC" w:rsidRDefault="000650DD">
      <w:pPr>
        <w:pStyle w:val="ListParagraph"/>
        <w:numPr>
          <w:ilvl w:val="0"/>
          <w:numId w:val="2"/>
        </w:numPr>
        <w:tabs>
          <w:tab w:val="left" w:pos="839"/>
          <w:tab w:val="left" w:pos="840"/>
        </w:tabs>
        <w:spacing w:line="240" w:lineRule="auto"/>
        <w:ind w:left="840"/>
        <w:jc w:val="left"/>
        <w:rPr>
          <w:sz w:val="23"/>
        </w:rPr>
      </w:pPr>
      <w:r>
        <w:rPr>
          <w:sz w:val="23"/>
        </w:rPr>
        <w:t>Commit</w:t>
      </w:r>
      <w:r>
        <w:rPr>
          <w:spacing w:val="-3"/>
          <w:sz w:val="23"/>
        </w:rPr>
        <w:t xml:space="preserve"> </w:t>
      </w:r>
      <w:r>
        <w:rPr>
          <w:sz w:val="23"/>
        </w:rPr>
        <w:t>to</w:t>
      </w:r>
      <w:r>
        <w:rPr>
          <w:spacing w:val="-4"/>
          <w:sz w:val="23"/>
        </w:rPr>
        <w:t xml:space="preserve"> </w:t>
      </w:r>
      <w:r>
        <w:rPr>
          <w:sz w:val="23"/>
        </w:rPr>
        <w:t>fairness</w:t>
      </w:r>
      <w:r>
        <w:rPr>
          <w:spacing w:val="-2"/>
          <w:sz w:val="23"/>
        </w:rPr>
        <w:t xml:space="preserve"> </w:t>
      </w:r>
      <w:r>
        <w:rPr>
          <w:sz w:val="23"/>
        </w:rPr>
        <w:t>in</w:t>
      </w:r>
      <w:r>
        <w:rPr>
          <w:spacing w:val="-4"/>
          <w:sz w:val="23"/>
        </w:rPr>
        <w:t xml:space="preserve"> </w:t>
      </w:r>
      <w:r>
        <w:rPr>
          <w:sz w:val="23"/>
        </w:rPr>
        <w:t>all</w:t>
      </w:r>
      <w:r>
        <w:rPr>
          <w:spacing w:val="-3"/>
          <w:sz w:val="23"/>
        </w:rPr>
        <w:t xml:space="preserve"> </w:t>
      </w:r>
      <w:r>
        <w:rPr>
          <w:sz w:val="23"/>
        </w:rPr>
        <w:t>business</w:t>
      </w:r>
      <w:r>
        <w:rPr>
          <w:spacing w:val="-1"/>
          <w:sz w:val="23"/>
        </w:rPr>
        <w:t xml:space="preserve"> </w:t>
      </w:r>
      <w:r>
        <w:rPr>
          <w:spacing w:val="-2"/>
          <w:sz w:val="23"/>
        </w:rPr>
        <w:t>dealings</w:t>
      </w:r>
    </w:p>
    <w:p w14:paraId="7A37C62F" w14:textId="77777777" w:rsidR="00C612BC" w:rsidRDefault="000650DD">
      <w:pPr>
        <w:pStyle w:val="ListParagraph"/>
        <w:numPr>
          <w:ilvl w:val="0"/>
          <w:numId w:val="2"/>
        </w:numPr>
        <w:tabs>
          <w:tab w:val="left" w:pos="839"/>
          <w:tab w:val="left" w:pos="840"/>
        </w:tabs>
        <w:spacing w:before="2" w:line="237" w:lineRule="auto"/>
        <w:ind w:right="120"/>
        <w:jc w:val="left"/>
        <w:rPr>
          <w:sz w:val="23"/>
        </w:rPr>
      </w:pPr>
      <w:r>
        <w:rPr>
          <w:sz w:val="23"/>
        </w:rPr>
        <w:t>Ensure</w:t>
      </w:r>
      <w:r>
        <w:rPr>
          <w:spacing w:val="40"/>
          <w:sz w:val="23"/>
        </w:rPr>
        <w:t xml:space="preserve"> </w:t>
      </w:r>
      <w:r>
        <w:rPr>
          <w:sz w:val="23"/>
        </w:rPr>
        <w:t>that</w:t>
      </w:r>
      <w:r>
        <w:rPr>
          <w:spacing w:val="40"/>
          <w:sz w:val="23"/>
        </w:rPr>
        <w:t xml:space="preserve"> </w:t>
      </w:r>
      <w:r>
        <w:rPr>
          <w:sz w:val="23"/>
        </w:rPr>
        <w:t>concerns</w:t>
      </w:r>
      <w:r>
        <w:rPr>
          <w:spacing w:val="40"/>
          <w:sz w:val="23"/>
        </w:rPr>
        <w:t xml:space="preserve"> </w:t>
      </w:r>
      <w:r>
        <w:rPr>
          <w:sz w:val="23"/>
        </w:rPr>
        <w:t>of</w:t>
      </w:r>
      <w:r>
        <w:rPr>
          <w:spacing w:val="40"/>
          <w:sz w:val="23"/>
        </w:rPr>
        <w:t xml:space="preserve"> </w:t>
      </w:r>
      <w:r>
        <w:rPr>
          <w:sz w:val="23"/>
        </w:rPr>
        <w:t>the</w:t>
      </w:r>
      <w:r>
        <w:rPr>
          <w:spacing w:val="40"/>
          <w:sz w:val="23"/>
        </w:rPr>
        <w:t xml:space="preserve"> </w:t>
      </w:r>
      <w:r>
        <w:rPr>
          <w:sz w:val="23"/>
        </w:rPr>
        <w:t>company</w:t>
      </w:r>
      <w:r>
        <w:rPr>
          <w:spacing w:val="40"/>
          <w:sz w:val="23"/>
        </w:rPr>
        <w:t xml:space="preserve"> </w:t>
      </w:r>
      <w:r>
        <w:rPr>
          <w:sz w:val="23"/>
        </w:rPr>
        <w:t>members</w:t>
      </w:r>
      <w:r>
        <w:rPr>
          <w:spacing w:val="40"/>
          <w:sz w:val="23"/>
        </w:rPr>
        <w:t xml:space="preserve"> </w:t>
      </w:r>
      <w:r>
        <w:rPr>
          <w:sz w:val="23"/>
        </w:rPr>
        <w:t>and</w:t>
      </w:r>
      <w:r>
        <w:rPr>
          <w:spacing w:val="40"/>
          <w:sz w:val="23"/>
        </w:rPr>
        <w:t xml:space="preserve"> </w:t>
      </w:r>
      <w:r>
        <w:rPr>
          <w:sz w:val="23"/>
        </w:rPr>
        <w:t>the</w:t>
      </w:r>
      <w:r>
        <w:rPr>
          <w:spacing w:val="40"/>
          <w:sz w:val="23"/>
        </w:rPr>
        <w:t xml:space="preserve"> </w:t>
      </w:r>
      <w:r>
        <w:rPr>
          <w:sz w:val="23"/>
        </w:rPr>
        <w:t>wider</w:t>
      </w:r>
      <w:r>
        <w:rPr>
          <w:spacing w:val="40"/>
          <w:sz w:val="23"/>
        </w:rPr>
        <w:t xml:space="preserve"> </w:t>
      </w:r>
      <w:r>
        <w:rPr>
          <w:sz w:val="23"/>
        </w:rPr>
        <w:t>community</w:t>
      </w:r>
      <w:r>
        <w:rPr>
          <w:spacing w:val="40"/>
          <w:sz w:val="23"/>
        </w:rPr>
        <w:t xml:space="preserve"> </w:t>
      </w:r>
      <w:r>
        <w:rPr>
          <w:sz w:val="23"/>
        </w:rPr>
        <w:t>are</w:t>
      </w:r>
      <w:r>
        <w:rPr>
          <w:spacing w:val="40"/>
          <w:sz w:val="23"/>
        </w:rPr>
        <w:t xml:space="preserve"> </w:t>
      </w:r>
      <w:r>
        <w:rPr>
          <w:sz w:val="23"/>
        </w:rPr>
        <w:t xml:space="preserve">fully </w:t>
      </w:r>
      <w:r>
        <w:rPr>
          <w:spacing w:val="-2"/>
          <w:sz w:val="23"/>
        </w:rPr>
        <w:t>considered</w:t>
      </w:r>
    </w:p>
    <w:p w14:paraId="7A37C630" w14:textId="77777777" w:rsidR="00C612BC" w:rsidRDefault="00C612BC">
      <w:pPr>
        <w:pStyle w:val="BodyText"/>
      </w:pPr>
    </w:p>
    <w:p w14:paraId="7A37C631" w14:textId="77777777" w:rsidR="00C612BC" w:rsidRDefault="000650DD">
      <w:pPr>
        <w:pStyle w:val="Heading2"/>
        <w:spacing w:before="1"/>
      </w:pPr>
      <w:r>
        <w:t>Gifts</w:t>
      </w:r>
      <w:r>
        <w:rPr>
          <w:spacing w:val="-3"/>
        </w:rPr>
        <w:t xml:space="preserve"> </w:t>
      </w:r>
      <w:r>
        <w:t>and</w:t>
      </w:r>
      <w:r>
        <w:rPr>
          <w:spacing w:val="-1"/>
        </w:rPr>
        <w:t xml:space="preserve"> </w:t>
      </w:r>
      <w:r>
        <w:t>Hospitality</w:t>
      </w:r>
      <w:r>
        <w:rPr>
          <w:spacing w:val="-4"/>
        </w:rPr>
        <w:t xml:space="preserve"> </w:t>
      </w:r>
      <w:r>
        <w:rPr>
          <w:spacing w:val="-2"/>
        </w:rPr>
        <w:t>Guidelines</w:t>
      </w:r>
    </w:p>
    <w:p w14:paraId="7A37C632" w14:textId="77777777" w:rsidR="00C612BC" w:rsidRDefault="000650DD">
      <w:pPr>
        <w:pStyle w:val="BodyText"/>
        <w:spacing w:before="2"/>
        <w:ind w:left="119" w:right="115"/>
        <w:jc w:val="both"/>
      </w:pPr>
      <w:r>
        <w:t>It</w:t>
      </w:r>
      <w:r>
        <w:rPr>
          <w:spacing w:val="-13"/>
        </w:rPr>
        <w:t xml:space="preserve"> </w:t>
      </w:r>
      <w:r>
        <w:t>is</w:t>
      </w:r>
      <w:r>
        <w:rPr>
          <w:spacing w:val="-13"/>
        </w:rPr>
        <w:t xml:space="preserve"> </w:t>
      </w:r>
      <w:r>
        <w:t>not</w:t>
      </w:r>
      <w:r>
        <w:rPr>
          <w:spacing w:val="-13"/>
        </w:rPr>
        <w:t xml:space="preserve"> </w:t>
      </w:r>
      <w:r>
        <w:t>appropriate</w:t>
      </w:r>
      <w:r>
        <w:rPr>
          <w:spacing w:val="-13"/>
        </w:rPr>
        <w:t xml:space="preserve"> </w:t>
      </w:r>
      <w:r>
        <w:t>for</w:t>
      </w:r>
      <w:r>
        <w:rPr>
          <w:spacing w:val="-13"/>
        </w:rPr>
        <w:t xml:space="preserve"> </w:t>
      </w:r>
      <w:r>
        <w:t>Executive</w:t>
      </w:r>
      <w:r>
        <w:rPr>
          <w:spacing w:val="-13"/>
        </w:rPr>
        <w:t xml:space="preserve"> </w:t>
      </w:r>
      <w:r>
        <w:t>Members</w:t>
      </w:r>
      <w:r>
        <w:rPr>
          <w:spacing w:val="-13"/>
        </w:rPr>
        <w:t xml:space="preserve"> </w:t>
      </w:r>
      <w:r>
        <w:t>to</w:t>
      </w:r>
      <w:r>
        <w:rPr>
          <w:spacing w:val="-13"/>
        </w:rPr>
        <w:t xml:space="preserve"> </w:t>
      </w:r>
      <w:r>
        <w:t>accept</w:t>
      </w:r>
      <w:r>
        <w:rPr>
          <w:spacing w:val="-13"/>
        </w:rPr>
        <w:t xml:space="preserve"> </w:t>
      </w:r>
      <w:r>
        <w:t>gifts</w:t>
      </w:r>
      <w:r>
        <w:rPr>
          <w:spacing w:val="-13"/>
        </w:rPr>
        <w:t xml:space="preserve"> </w:t>
      </w:r>
      <w:r>
        <w:t>from</w:t>
      </w:r>
      <w:r>
        <w:rPr>
          <w:spacing w:val="-13"/>
        </w:rPr>
        <w:t xml:space="preserve"> </w:t>
      </w:r>
      <w:r>
        <w:t>suppliers</w:t>
      </w:r>
      <w:r>
        <w:rPr>
          <w:spacing w:val="-13"/>
        </w:rPr>
        <w:t xml:space="preserve"> </w:t>
      </w:r>
      <w:r>
        <w:t>or</w:t>
      </w:r>
      <w:r>
        <w:rPr>
          <w:spacing w:val="-13"/>
        </w:rPr>
        <w:t xml:space="preserve"> </w:t>
      </w:r>
      <w:r>
        <w:t>contractors</w:t>
      </w:r>
      <w:r>
        <w:rPr>
          <w:spacing w:val="-13"/>
        </w:rPr>
        <w:t xml:space="preserve"> </w:t>
      </w:r>
      <w:r>
        <w:t>who</w:t>
      </w:r>
      <w:r>
        <w:rPr>
          <w:spacing w:val="-13"/>
        </w:rPr>
        <w:t xml:space="preserve"> </w:t>
      </w:r>
      <w:r>
        <w:t xml:space="preserve">have worked for or plan to the </w:t>
      </w:r>
      <w:proofErr w:type="spellStart"/>
      <w:r>
        <w:t>organisation</w:t>
      </w:r>
      <w:proofErr w:type="spellEnd"/>
      <w:r>
        <w:t xml:space="preserve">. Such offers of gifts should be declined. Gifts should be returned to the sender, advising that acceptance would contravene </w:t>
      </w:r>
      <w:proofErr w:type="spellStart"/>
      <w:r>
        <w:t>organisation</w:t>
      </w:r>
      <w:proofErr w:type="spellEnd"/>
      <w:r>
        <w:t xml:space="preserve"> policy.</w:t>
      </w:r>
    </w:p>
    <w:p w14:paraId="7A37C633" w14:textId="77777777" w:rsidR="00C612BC" w:rsidRDefault="00C612BC">
      <w:pPr>
        <w:pStyle w:val="BodyText"/>
      </w:pPr>
    </w:p>
    <w:p w14:paraId="7A37C634" w14:textId="77777777" w:rsidR="00C612BC" w:rsidRDefault="000650DD">
      <w:pPr>
        <w:pStyle w:val="BodyText"/>
        <w:spacing w:line="280" w:lineRule="exact"/>
        <w:ind w:left="119"/>
      </w:pPr>
      <w:r>
        <w:t>Modest</w:t>
      </w:r>
      <w:r>
        <w:rPr>
          <w:spacing w:val="-5"/>
        </w:rPr>
        <w:t xml:space="preserve"> </w:t>
      </w:r>
      <w:r>
        <w:t>hospitality</w:t>
      </w:r>
      <w:r>
        <w:rPr>
          <w:spacing w:val="-4"/>
        </w:rPr>
        <w:t xml:space="preserve"> </w:t>
      </w:r>
      <w:r>
        <w:t>may</w:t>
      </w:r>
      <w:r>
        <w:rPr>
          <w:spacing w:val="-3"/>
        </w:rPr>
        <w:t xml:space="preserve"> </w:t>
      </w:r>
      <w:r>
        <w:t>be</w:t>
      </w:r>
      <w:r>
        <w:rPr>
          <w:spacing w:val="-4"/>
        </w:rPr>
        <w:t xml:space="preserve"> </w:t>
      </w:r>
      <w:r>
        <w:t>accepted</w:t>
      </w:r>
      <w:r>
        <w:rPr>
          <w:spacing w:val="-5"/>
        </w:rPr>
        <w:t xml:space="preserve"> </w:t>
      </w:r>
      <w:r>
        <w:t>by</w:t>
      </w:r>
      <w:r>
        <w:rPr>
          <w:spacing w:val="-4"/>
        </w:rPr>
        <w:t xml:space="preserve"> </w:t>
      </w:r>
      <w:r>
        <w:t>Executive</w:t>
      </w:r>
      <w:r>
        <w:rPr>
          <w:spacing w:val="-4"/>
        </w:rPr>
        <w:t xml:space="preserve"> </w:t>
      </w:r>
      <w:r>
        <w:t>Members</w:t>
      </w:r>
      <w:r>
        <w:rPr>
          <w:spacing w:val="-4"/>
        </w:rPr>
        <w:t xml:space="preserve"> </w:t>
      </w:r>
      <w:r>
        <w:t>subject</w:t>
      </w:r>
      <w:r>
        <w:rPr>
          <w:spacing w:val="-4"/>
        </w:rPr>
        <w:t xml:space="preserve"> </w:t>
      </w:r>
      <w:r>
        <w:rPr>
          <w:spacing w:val="-5"/>
        </w:rPr>
        <w:t>to:</w:t>
      </w:r>
    </w:p>
    <w:p w14:paraId="7A37C635" w14:textId="77777777" w:rsidR="00C612BC" w:rsidRDefault="000650DD">
      <w:pPr>
        <w:pStyle w:val="ListParagraph"/>
        <w:numPr>
          <w:ilvl w:val="0"/>
          <w:numId w:val="1"/>
        </w:numPr>
        <w:tabs>
          <w:tab w:val="left" w:pos="839"/>
          <w:tab w:val="left" w:pos="840"/>
        </w:tabs>
        <w:ind w:hanging="721"/>
        <w:jc w:val="left"/>
        <w:rPr>
          <w:sz w:val="23"/>
        </w:rPr>
      </w:pPr>
      <w:r>
        <w:rPr>
          <w:sz w:val="23"/>
        </w:rPr>
        <w:t>Prior</w:t>
      </w:r>
      <w:r>
        <w:rPr>
          <w:spacing w:val="-2"/>
          <w:sz w:val="23"/>
        </w:rPr>
        <w:t xml:space="preserve"> </w:t>
      </w:r>
      <w:r>
        <w:rPr>
          <w:sz w:val="23"/>
        </w:rPr>
        <w:t>approval</w:t>
      </w:r>
      <w:r>
        <w:rPr>
          <w:spacing w:val="-4"/>
          <w:sz w:val="23"/>
        </w:rPr>
        <w:t xml:space="preserve"> </w:t>
      </w:r>
      <w:r>
        <w:rPr>
          <w:sz w:val="23"/>
        </w:rPr>
        <w:t>having</w:t>
      </w:r>
      <w:r>
        <w:rPr>
          <w:spacing w:val="-1"/>
          <w:sz w:val="23"/>
        </w:rPr>
        <w:t xml:space="preserve"> </w:t>
      </w:r>
      <w:r>
        <w:rPr>
          <w:sz w:val="23"/>
        </w:rPr>
        <w:t>been</w:t>
      </w:r>
      <w:r>
        <w:rPr>
          <w:spacing w:val="-5"/>
          <w:sz w:val="23"/>
        </w:rPr>
        <w:t xml:space="preserve"> </w:t>
      </w:r>
      <w:r>
        <w:rPr>
          <w:sz w:val="23"/>
        </w:rPr>
        <w:t>received</w:t>
      </w:r>
      <w:r>
        <w:rPr>
          <w:spacing w:val="-4"/>
          <w:sz w:val="23"/>
        </w:rPr>
        <w:t xml:space="preserve"> </w:t>
      </w:r>
      <w:r>
        <w:rPr>
          <w:sz w:val="23"/>
        </w:rPr>
        <w:t>from</w:t>
      </w:r>
      <w:r>
        <w:rPr>
          <w:spacing w:val="-4"/>
          <w:sz w:val="23"/>
        </w:rPr>
        <w:t xml:space="preserve"> </w:t>
      </w:r>
      <w:r>
        <w:rPr>
          <w:sz w:val="23"/>
        </w:rPr>
        <w:t>the</w:t>
      </w:r>
      <w:r>
        <w:rPr>
          <w:spacing w:val="-7"/>
          <w:sz w:val="23"/>
        </w:rPr>
        <w:t xml:space="preserve"> </w:t>
      </w:r>
      <w:r>
        <w:rPr>
          <w:spacing w:val="-2"/>
          <w:sz w:val="23"/>
        </w:rPr>
        <w:t>Chairperson</w:t>
      </w:r>
    </w:p>
    <w:p w14:paraId="7A37C636" w14:textId="77777777" w:rsidR="00C612BC" w:rsidRDefault="000650DD">
      <w:pPr>
        <w:pStyle w:val="ListParagraph"/>
        <w:numPr>
          <w:ilvl w:val="0"/>
          <w:numId w:val="1"/>
        </w:numPr>
        <w:tabs>
          <w:tab w:val="left" w:pos="839"/>
          <w:tab w:val="left" w:pos="840"/>
        </w:tabs>
        <w:spacing w:before="2"/>
        <w:ind w:hanging="721"/>
        <w:jc w:val="left"/>
        <w:rPr>
          <w:sz w:val="23"/>
        </w:rPr>
      </w:pPr>
      <w:r>
        <w:rPr>
          <w:sz w:val="23"/>
        </w:rPr>
        <w:t>The</w:t>
      </w:r>
      <w:r>
        <w:rPr>
          <w:spacing w:val="-6"/>
          <w:sz w:val="23"/>
        </w:rPr>
        <w:t xml:space="preserve"> </w:t>
      </w:r>
      <w:r>
        <w:rPr>
          <w:sz w:val="23"/>
        </w:rPr>
        <w:t>frequency</w:t>
      </w:r>
      <w:r>
        <w:rPr>
          <w:spacing w:val="-3"/>
          <w:sz w:val="23"/>
        </w:rPr>
        <w:t xml:space="preserve"> </w:t>
      </w:r>
      <w:r>
        <w:rPr>
          <w:sz w:val="23"/>
        </w:rPr>
        <w:t>and</w:t>
      </w:r>
      <w:r>
        <w:rPr>
          <w:spacing w:val="-5"/>
          <w:sz w:val="23"/>
        </w:rPr>
        <w:t xml:space="preserve"> </w:t>
      </w:r>
      <w:r>
        <w:rPr>
          <w:sz w:val="23"/>
        </w:rPr>
        <w:t>scale</w:t>
      </w:r>
      <w:r>
        <w:rPr>
          <w:spacing w:val="-4"/>
          <w:sz w:val="23"/>
        </w:rPr>
        <w:t xml:space="preserve"> </w:t>
      </w:r>
      <w:r>
        <w:rPr>
          <w:sz w:val="23"/>
        </w:rPr>
        <w:t>of</w:t>
      </w:r>
      <w:r>
        <w:rPr>
          <w:spacing w:val="-2"/>
          <w:sz w:val="23"/>
        </w:rPr>
        <w:t xml:space="preserve"> </w:t>
      </w:r>
      <w:r>
        <w:rPr>
          <w:sz w:val="23"/>
        </w:rPr>
        <w:t>the</w:t>
      </w:r>
      <w:r>
        <w:rPr>
          <w:spacing w:val="-4"/>
          <w:sz w:val="23"/>
        </w:rPr>
        <w:t xml:space="preserve"> </w:t>
      </w:r>
      <w:r>
        <w:rPr>
          <w:sz w:val="23"/>
        </w:rPr>
        <w:t>hospitality</w:t>
      </w:r>
      <w:r>
        <w:rPr>
          <w:spacing w:val="-3"/>
          <w:sz w:val="23"/>
        </w:rPr>
        <w:t xml:space="preserve"> </w:t>
      </w:r>
      <w:r>
        <w:rPr>
          <w:sz w:val="23"/>
        </w:rPr>
        <w:t>is</w:t>
      </w:r>
      <w:r>
        <w:rPr>
          <w:spacing w:val="-3"/>
          <w:sz w:val="23"/>
        </w:rPr>
        <w:t xml:space="preserve"> </w:t>
      </w:r>
      <w:r>
        <w:rPr>
          <w:sz w:val="23"/>
        </w:rPr>
        <w:t>reasonable</w:t>
      </w:r>
      <w:r>
        <w:rPr>
          <w:spacing w:val="-4"/>
          <w:sz w:val="23"/>
        </w:rPr>
        <w:t xml:space="preserve"> </w:t>
      </w:r>
      <w:r>
        <w:rPr>
          <w:sz w:val="23"/>
        </w:rPr>
        <w:t>and</w:t>
      </w:r>
      <w:r>
        <w:rPr>
          <w:spacing w:val="-5"/>
          <w:sz w:val="23"/>
        </w:rPr>
        <w:t xml:space="preserve"> </w:t>
      </w:r>
      <w:r>
        <w:rPr>
          <w:sz w:val="23"/>
        </w:rPr>
        <w:t>not</w:t>
      </w:r>
      <w:r>
        <w:rPr>
          <w:spacing w:val="-4"/>
          <w:sz w:val="23"/>
        </w:rPr>
        <w:t xml:space="preserve"> </w:t>
      </w:r>
      <w:r>
        <w:rPr>
          <w:spacing w:val="-2"/>
          <w:sz w:val="23"/>
        </w:rPr>
        <w:t>excessive</w:t>
      </w:r>
    </w:p>
    <w:p w14:paraId="7A37C637" w14:textId="77777777" w:rsidR="00C612BC" w:rsidRDefault="000650DD">
      <w:pPr>
        <w:pStyle w:val="ListParagraph"/>
        <w:numPr>
          <w:ilvl w:val="0"/>
          <w:numId w:val="1"/>
        </w:numPr>
        <w:tabs>
          <w:tab w:val="left" w:pos="839"/>
          <w:tab w:val="left" w:pos="840"/>
        </w:tabs>
        <w:ind w:hanging="721"/>
        <w:jc w:val="left"/>
        <w:rPr>
          <w:sz w:val="23"/>
        </w:rPr>
      </w:pPr>
      <w:r>
        <w:rPr>
          <w:sz w:val="23"/>
        </w:rPr>
        <w:t>No</w:t>
      </w:r>
      <w:r>
        <w:rPr>
          <w:spacing w:val="-6"/>
          <w:sz w:val="23"/>
        </w:rPr>
        <w:t xml:space="preserve"> </w:t>
      </w:r>
      <w:r>
        <w:rPr>
          <w:sz w:val="23"/>
        </w:rPr>
        <w:t>travel</w:t>
      </w:r>
      <w:r>
        <w:rPr>
          <w:spacing w:val="-5"/>
          <w:sz w:val="23"/>
        </w:rPr>
        <w:t xml:space="preserve"> </w:t>
      </w:r>
      <w:r>
        <w:rPr>
          <w:sz w:val="23"/>
        </w:rPr>
        <w:t>or</w:t>
      </w:r>
      <w:r>
        <w:rPr>
          <w:spacing w:val="-4"/>
          <w:sz w:val="23"/>
        </w:rPr>
        <w:t xml:space="preserve"> </w:t>
      </w:r>
      <w:r>
        <w:rPr>
          <w:sz w:val="23"/>
        </w:rPr>
        <w:t>overnight</w:t>
      </w:r>
      <w:r>
        <w:rPr>
          <w:spacing w:val="-5"/>
          <w:sz w:val="23"/>
        </w:rPr>
        <w:t xml:space="preserve"> </w:t>
      </w:r>
      <w:r>
        <w:rPr>
          <w:sz w:val="23"/>
        </w:rPr>
        <w:t>accommodation</w:t>
      </w:r>
      <w:r>
        <w:rPr>
          <w:spacing w:val="-6"/>
          <w:sz w:val="23"/>
        </w:rPr>
        <w:t xml:space="preserve"> </w:t>
      </w:r>
      <w:r>
        <w:rPr>
          <w:sz w:val="23"/>
        </w:rPr>
        <w:t>is</w:t>
      </w:r>
      <w:r>
        <w:rPr>
          <w:spacing w:val="-3"/>
          <w:sz w:val="23"/>
        </w:rPr>
        <w:t xml:space="preserve"> </w:t>
      </w:r>
      <w:r>
        <w:rPr>
          <w:spacing w:val="-2"/>
          <w:sz w:val="23"/>
        </w:rPr>
        <w:t>provided</w:t>
      </w:r>
    </w:p>
    <w:p w14:paraId="7A37C638" w14:textId="77777777" w:rsidR="00C612BC" w:rsidRDefault="00C612BC">
      <w:pPr>
        <w:pStyle w:val="BodyText"/>
        <w:spacing w:before="5"/>
      </w:pPr>
    </w:p>
    <w:p w14:paraId="7A37C63A" w14:textId="1FC47F0D" w:rsidR="00C612BC" w:rsidRDefault="00C612BC">
      <w:pPr>
        <w:pStyle w:val="BodyText"/>
        <w:rPr>
          <w:sz w:val="22"/>
        </w:rPr>
      </w:pPr>
    </w:p>
    <w:p w14:paraId="7A37C63B" w14:textId="7B96DAFC" w:rsidR="00C612BC" w:rsidRDefault="00E67D7B" w:rsidP="00E67D7B">
      <w:pPr>
        <w:spacing w:line="266" w:lineRule="exact"/>
        <w:ind w:firstLine="118"/>
        <w:jc w:val="both"/>
        <w:rPr>
          <w:b/>
        </w:rPr>
      </w:pPr>
      <w:r>
        <w:rPr>
          <w:b/>
        </w:rPr>
        <w:t>P</w:t>
      </w:r>
      <w:bookmarkStart w:id="0" w:name="_GoBack"/>
      <w:bookmarkEnd w:id="0"/>
      <w:r w:rsidR="000650DD">
        <w:rPr>
          <w:b/>
        </w:rPr>
        <w:t>rofessional</w:t>
      </w:r>
      <w:r w:rsidR="000650DD">
        <w:rPr>
          <w:b/>
          <w:spacing w:val="-5"/>
        </w:rPr>
        <w:t xml:space="preserve"> </w:t>
      </w:r>
      <w:r w:rsidR="000650DD">
        <w:rPr>
          <w:b/>
          <w:spacing w:val="-2"/>
        </w:rPr>
        <w:t>Advice</w:t>
      </w:r>
    </w:p>
    <w:p w14:paraId="7A37C63C" w14:textId="03E39A72" w:rsidR="00C612BC" w:rsidRDefault="000650DD">
      <w:pPr>
        <w:pStyle w:val="BodyText"/>
        <w:ind w:left="120" w:right="112"/>
        <w:jc w:val="both"/>
      </w:pPr>
      <w:r>
        <w:t>Executive Members may access independent professional advice should they deem it necessary in furtherance of their board duties. Executive Members should follow board procedures and consult</w:t>
      </w:r>
      <w:r>
        <w:rPr>
          <w:spacing w:val="-6"/>
        </w:rPr>
        <w:t xml:space="preserve"> </w:t>
      </w:r>
      <w:r>
        <w:t>with</w:t>
      </w:r>
      <w:r>
        <w:rPr>
          <w:spacing w:val="-7"/>
        </w:rPr>
        <w:t xml:space="preserve"> </w:t>
      </w:r>
      <w:r>
        <w:t>the</w:t>
      </w:r>
      <w:r w:rsidR="00D02EEB">
        <w:rPr>
          <w:spacing w:val="-5"/>
        </w:rPr>
        <w:t xml:space="preserve"> County Secretary</w:t>
      </w:r>
      <w:r>
        <w:rPr>
          <w:spacing w:val="-7"/>
        </w:rPr>
        <w:t xml:space="preserve"> </w:t>
      </w:r>
      <w:r>
        <w:t>and</w:t>
      </w:r>
      <w:r>
        <w:rPr>
          <w:spacing w:val="-7"/>
        </w:rPr>
        <w:t xml:space="preserve"> </w:t>
      </w:r>
      <w:r w:rsidR="00D02EEB">
        <w:t>Chairperson</w:t>
      </w:r>
      <w:r>
        <w:rPr>
          <w:spacing w:val="-5"/>
        </w:rPr>
        <w:t xml:space="preserve"> </w:t>
      </w:r>
      <w:r>
        <w:t>should</w:t>
      </w:r>
      <w:r>
        <w:rPr>
          <w:spacing w:val="-7"/>
        </w:rPr>
        <w:t xml:space="preserve"> </w:t>
      </w:r>
      <w:r>
        <w:t>the</w:t>
      </w:r>
      <w:r>
        <w:rPr>
          <w:spacing w:val="-5"/>
        </w:rPr>
        <w:t xml:space="preserve"> </w:t>
      </w:r>
      <w:r>
        <w:t>need</w:t>
      </w:r>
      <w:r>
        <w:rPr>
          <w:spacing w:val="-7"/>
        </w:rPr>
        <w:t xml:space="preserve"> </w:t>
      </w:r>
      <w:r>
        <w:t>to</w:t>
      </w:r>
      <w:r>
        <w:rPr>
          <w:spacing w:val="-7"/>
        </w:rPr>
        <w:t xml:space="preserve"> </w:t>
      </w:r>
      <w:r>
        <w:t>consult</w:t>
      </w:r>
      <w:r>
        <w:rPr>
          <w:spacing w:val="-6"/>
        </w:rPr>
        <w:t xml:space="preserve"> </w:t>
      </w:r>
      <w:r>
        <w:t>independent advice arise.</w:t>
      </w:r>
    </w:p>
    <w:p w14:paraId="7A37C63D" w14:textId="77777777" w:rsidR="00C612BC" w:rsidRDefault="00C612BC">
      <w:pPr>
        <w:pStyle w:val="BodyText"/>
      </w:pPr>
    </w:p>
    <w:p w14:paraId="7A37C641" w14:textId="77777777" w:rsidR="00C612BC" w:rsidRDefault="000650DD" w:rsidP="00D02EEB">
      <w:pPr>
        <w:pStyle w:val="Heading2"/>
        <w:jc w:val="left"/>
      </w:pPr>
      <w:r>
        <w:rPr>
          <w:spacing w:val="-2"/>
        </w:rPr>
        <w:t>Compliance</w:t>
      </w:r>
    </w:p>
    <w:p w14:paraId="7A37C642" w14:textId="77777777" w:rsidR="00C612BC" w:rsidRDefault="000650DD">
      <w:pPr>
        <w:pStyle w:val="BodyText"/>
        <w:spacing w:before="5" w:line="237" w:lineRule="auto"/>
        <w:ind w:left="120"/>
      </w:pPr>
      <w:r>
        <w:t>Executive</w:t>
      </w:r>
      <w:r>
        <w:rPr>
          <w:spacing w:val="-1"/>
        </w:rPr>
        <w:t xml:space="preserve"> </w:t>
      </w:r>
      <w:r>
        <w:t>Members</w:t>
      </w:r>
      <w:r>
        <w:rPr>
          <w:spacing w:val="-5"/>
        </w:rPr>
        <w:t xml:space="preserve"> </w:t>
      </w:r>
      <w:r>
        <w:t>are</w:t>
      </w:r>
      <w:r>
        <w:rPr>
          <w:spacing w:val="-6"/>
        </w:rPr>
        <w:t xml:space="preserve"> </w:t>
      </w:r>
      <w:r>
        <w:t>required</w:t>
      </w:r>
      <w:r>
        <w:rPr>
          <w:spacing w:val="-3"/>
        </w:rPr>
        <w:t xml:space="preserve"> </w:t>
      </w:r>
      <w:r>
        <w:t>to</w:t>
      </w:r>
      <w:r>
        <w:rPr>
          <w:spacing w:val="-8"/>
        </w:rPr>
        <w:t xml:space="preserve"> </w:t>
      </w:r>
      <w:r>
        <w:t>read</w:t>
      </w:r>
      <w:r>
        <w:rPr>
          <w:spacing w:val="-8"/>
        </w:rPr>
        <w:t xml:space="preserve"> </w:t>
      </w:r>
      <w:r>
        <w:t>and</w:t>
      </w:r>
      <w:r>
        <w:rPr>
          <w:spacing w:val="-3"/>
        </w:rPr>
        <w:t xml:space="preserve"> </w:t>
      </w:r>
      <w:r>
        <w:t>acknowledge</w:t>
      </w:r>
      <w:r>
        <w:rPr>
          <w:spacing w:val="-1"/>
        </w:rPr>
        <w:t xml:space="preserve"> </w:t>
      </w:r>
      <w:r>
        <w:t>receipt</w:t>
      </w:r>
      <w:r>
        <w:rPr>
          <w:spacing w:val="-7"/>
        </w:rPr>
        <w:t xml:space="preserve"> </w:t>
      </w:r>
      <w:r>
        <w:t>of the</w:t>
      </w:r>
      <w:r>
        <w:rPr>
          <w:spacing w:val="-6"/>
        </w:rPr>
        <w:t xml:space="preserve"> </w:t>
      </w:r>
      <w:r>
        <w:t>Code</w:t>
      </w:r>
      <w:r>
        <w:rPr>
          <w:spacing w:val="-1"/>
        </w:rPr>
        <w:t xml:space="preserve"> </w:t>
      </w:r>
      <w:r>
        <w:t>of</w:t>
      </w:r>
      <w:r>
        <w:rPr>
          <w:spacing w:val="-5"/>
        </w:rPr>
        <w:t xml:space="preserve"> </w:t>
      </w:r>
      <w:r>
        <w:t>Conduct</w:t>
      </w:r>
      <w:r>
        <w:rPr>
          <w:spacing w:val="-2"/>
        </w:rPr>
        <w:t xml:space="preserve"> </w:t>
      </w:r>
      <w:r>
        <w:t>and</w:t>
      </w:r>
      <w:r>
        <w:rPr>
          <w:spacing w:val="-3"/>
        </w:rPr>
        <w:t xml:space="preserve"> </w:t>
      </w:r>
      <w:r>
        <w:t>to confirm in writing their intention to comply with the Code.</w:t>
      </w:r>
    </w:p>
    <w:p w14:paraId="7A37C643" w14:textId="2ED8148F" w:rsidR="00C612BC" w:rsidRDefault="000650DD">
      <w:pPr>
        <w:pStyle w:val="BodyText"/>
        <w:spacing w:before="7"/>
        <w:rPr>
          <w:sz w:val="11"/>
        </w:rPr>
      </w:pPr>
      <w:r>
        <w:rPr>
          <w:noProof/>
          <w:lang w:val="en-IE" w:eastAsia="en-IE"/>
        </w:rPr>
        <mc:AlternateContent>
          <mc:Choice Requires="wps">
            <w:drawing>
              <wp:anchor distT="0" distB="0" distL="0" distR="0" simplePos="0" relativeHeight="251657728" behindDoc="1" locked="0" layoutInCell="1" allowOverlap="1" wp14:anchorId="7A37C64E" wp14:editId="1646A296">
                <wp:simplePos x="0" y="0"/>
                <wp:positionH relativeFrom="page">
                  <wp:posOffset>914400</wp:posOffset>
                </wp:positionH>
                <wp:positionV relativeFrom="paragraph">
                  <wp:posOffset>105410</wp:posOffset>
                </wp:positionV>
                <wp:extent cx="5676265" cy="127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265" cy="1270"/>
                        </a:xfrm>
                        <a:custGeom>
                          <a:avLst/>
                          <a:gdLst>
                            <a:gd name="T0" fmla="+- 0 1440 1440"/>
                            <a:gd name="T1" fmla="*/ T0 w 8939"/>
                            <a:gd name="T2" fmla="+- 0 10378 1440"/>
                            <a:gd name="T3" fmla="*/ T2 w 8939"/>
                          </a:gdLst>
                          <a:ahLst/>
                          <a:cxnLst>
                            <a:cxn ang="0">
                              <a:pos x="T1" y="0"/>
                            </a:cxn>
                            <a:cxn ang="0">
                              <a:pos x="T3" y="0"/>
                            </a:cxn>
                          </a:cxnLst>
                          <a:rect l="0" t="0" r="r" b="b"/>
                          <a:pathLst>
                            <a:path w="8939">
                              <a:moveTo>
                                <a:pt x="0" y="0"/>
                              </a:moveTo>
                              <a:lnTo>
                                <a:pt x="8938" y="0"/>
                              </a:lnTo>
                            </a:path>
                          </a:pathLst>
                        </a:custGeom>
                        <a:noFill/>
                        <a:ln w="978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63448F" id="docshape3" o:spid="_x0000_s1026" style="position:absolute;margin-left:1in;margin-top:8.3pt;width:446.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" path="m,l8938,e" filled="f" strokeweight=".27183mm">
                <v:stroke dashstyle="dash"/>
                <v:path arrowok="t" o:connecttype="custom" o:connectlocs="0,0;5675630,0" o:connectangles="0,0"/>
                <w10:wrap type="topAndBottom" anchorx="page"/>
              </v:shape>
            </w:pict>
          </mc:Fallback>
        </mc:AlternateContent>
      </w:r>
    </w:p>
    <w:p w14:paraId="7A37C644" w14:textId="77777777" w:rsidR="00C612BC" w:rsidRDefault="000650DD">
      <w:pPr>
        <w:pStyle w:val="Heading2"/>
        <w:spacing w:before="108"/>
        <w:jc w:val="left"/>
      </w:pPr>
      <w:r>
        <w:t>Declaration</w:t>
      </w:r>
      <w:r>
        <w:rPr>
          <w:spacing w:val="-4"/>
        </w:rPr>
        <w:t xml:space="preserve"> </w:t>
      </w:r>
      <w:r>
        <w:t>of</w:t>
      </w:r>
      <w:r>
        <w:rPr>
          <w:spacing w:val="-4"/>
        </w:rPr>
        <w:t xml:space="preserve"> </w:t>
      </w:r>
      <w:r>
        <w:t>Undertaking</w:t>
      </w:r>
      <w:r>
        <w:rPr>
          <w:spacing w:val="-2"/>
        </w:rPr>
        <w:t xml:space="preserve"> </w:t>
      </w:r>
      <w:r>
        <w:t>to</w:t>
      </w:r>
      <w:r>
        <w:rPr>
          <w:spacing w:val="-2"/>
        </w:rPr>
        <w:t xml:space="preserve"> </w:t>
      </w:r>
      <w:r>
        <w:t>Comply</w:t>
      </w:r>
      <w:r>
        <w:rPr>
          <w:spacing w:val="-1"/>
        </w:rPr>
        <w:t xml:space="preserve"> </w:t>
      </w:r>
      <w:r>
        <w:t>with</w:t>
      </w:r>
      <w:r>
        <w:rPr>
          <w:spacing w:val="-2"/>
        </w:rPr>
        <w:t xml:space="preserve"> </w:t>
      </w:r>
      <w:r>
        <w:t>the</w:t>
      </w:r>
      <w:r>
        <w:rPr>
          <w:spacing w:val="-3"/>
        </w:rPr>
        <w:t xml:space="preserve"> </w:t>
      </w:r>
      <w:r>
        <w:t>GAA</w:t>
      </w:r>
      <w:r>
        <w:rPr>
          <w:spacing w:val="-4"/>
        </w:rPr>
        <w:t xml:space="preserve"> </w:t>
      </w:r>
      <w:proofErr w:type="gramStart"/>
      <w:r>
        <w:t>An</w:t>
      </w:r>
      <w:proofErr w:type="gramEnd"/>
      <w:r>
        <w:rPr>
          <w:spacing w:val="-3"/>
        </w:rPr>
        <w:t xml:space="preserve"> </w:t>
      </w:r>
      <w:proofErr w:type="spellStart"/>
      <w:r>
        <w:t>Coiste</w:t>
      </w:r>
      <w:proofErr w:type="spellEnd"/>
      <w:r>
        <w:rPr>
          <w:spacing w:val="-4"/>
        </w:rPr>
        <w:t xml:space="preserve"> </w:t>
      </w:r>
      <w:proofErr w:type="spellStart"/>
      <w:r>
        <w:t>Bainistíochta</w:t>
      </w:r>
      <w:proofErr w:type="spellEnd"/>
      <w:r>
        <w:rPr>
          <w:spacing w:val="-1"/>
        </w:rPr>
        <w:t xml:space="preserve"> </w:t>
      </w:r>
      <w:r>
        <w:t>Code</w:t>
      </w:r>
      <w:r>
        <w:rPr>
          <w:spacing w:val="-8"/>
        </w:rPr>
        <w:t xml:space="preserve"> </w:t>
      </w:r>
      <w:r>
        <w:t>of</w:t>
      </w:r>
      <w:r>
        <w:rPr>
          <w:spacing w:val="-4"/>
        </w:rPr>
        <w:t xml:space="preserve"> </w:t>
      </w:r>
      <w:r>
        <w:rPr>
          <w:spacing w:val="-2"/>
        </w:rPr>
        <w:t>Conduct</w:t>
      </w:r>
    </w:p>
    <w:p w14:paraId="7A37C645" w14:textId="77777777" w:rsidR="00C612BC" w:rsidRDefault="00C612BC">
      <w:pPr>
        <w:pStyle w:val="BodyText"/>
        <w:rPr>
          <w:b/>
        </w:rPr>
      </w:pPr>
    </w:p>
    <w:p w14:paraId="7A37C646" w14:textId="77777777" w:rsidR="00C612BC" w:rsidRDefault="000650DD">
      <w:pPr>
        <w:pStyle w:val="BodyText"/>
        <w:spacing w:line="242" w:lineRule="auto"/>
        <w:ind w:left="120" w:hanging="1"/>
      </w:pPr>
      <w:r>
        <w:t>“I have read and understand the</w:t>
      </w:r>
      <w:r>
        <w:rPr>
          <w:spacing w:val="-1"/>
        </w:rPr>
        <w:t xml:space="preserve"> </w:t>
      </w:r>
      <w:r>
        <w:t>County Executive</w:t>
      </w:r>
      <w:r>
        <w:rPr>
          <w:spacing w:val="-1"/>
        </w:rPr>
        <w:t xml:space="preserve"> </w:t>
      </w:r>
      <w:r>
        <w:t>Code of Conduct for Executive Members and confirm that I will undertake to comply with the Code.”</w:t>
      </w:r>
    </w:p>
    <w:p w14:paraId="7A37C647" w14:textId="77777777" w:rsidR="00C612BC" w:rsidRDefault="00C612BC">
      <w:pPr>
        <w:pStyle w:val="BodyText"/>
        <w:spacing w:before="9"/>
        <w:rPr>
          <w:sz w:val="22"/>
        </w:rPr>
      </w:pPr>
    </w:p>
    <w:p w14:paraId="7A37C648" w14:textId="77777777" w:rsidR="00C612BC" w:rsidRDefault="000650DD">
      <w:pPr>
        <w:pStyle w:val="BodyText"/>
        <w:tabs>
          <w:tab w:val="left" w:pos="5097"/>
        </w:tabs>
        <w:ind w:left="120"/>
      </w:pPr>
      <w:r>
        <w:t>Name (print):</w:t>
      </w:r>
      <w:r>
        <w:rPr>
          <w:spacing w:val="-2"/>
        </w:rPr>
        <w:t xml:space="preserve"> </w:t>
      </w:r>
      <w:r>
        <w:rPr>
          <w:u w:val="single"/>
        </w:rPr>
        <w:tab/>
      </w:r>
    </w:p>
    <w:p w14:paraId="7A37C649" w14:textId="77777777" w:rsidR="00C612BC" w:rsidRDefault="00C612BC">
      <w:pPr>
        <w:pStyle w:val="BodyText"/>
        <w:spacing w:before="2"/>
        <w:rPr>
          <w:sz w:val="18"/>
        </w:rPr>
      </w:pPr>
    </w:p>
    <w:p w14:paraId="7A37C64A" w14:textId="77777777" w:rsidR="00C612BC" w:rsidRDefault="000650DD">
      <w:pPr>
        <w:pStyle w:val="BodyText"/>
        <w:tabs>
          <w:tab w:val="left" w:pos="4526"/>
        </w:tabs>
        <w:spacing w:before="54"/>
        <w:ind w:left="120"/>
      </w:pPr>
      <w:r>
        <w:t xml:space="preserve">Signed: </w:t>
      </w:r>
      <w:r>
        <w:rPr>
          <w:u w:val="single"/>
        </w:rPr>
        <w:tab/>
      </w:r>
    </w:p>
    <w:p w14:paraId="7A37C64B" w14:textId="77777777" w:rsidR="00C612BC" w:rsidRDefault="00C612BC">
      <w:pPr>
        <w:pStyle w:val="BodyText"/>
        <w:spacing w:before="7"/>
        <w:rPr>
          <w:sz w:val="18"/>
        </w:rPr>
      </w:pPr>
    </w:p>
    <w:p w14:paraId="7A37C64C" w14:textId="77777777" w:rsidR="00C612BC" w:rsidRDefault="000650DD">
      <w:pPr>
        <w:pStyle w:val="BodyText"/>
        <w:tabs>
          <w:tab w:val="left" w:pos="4348"/>
        </w:tabs>
        <w:spacing w:before="54"/>
        <w:ind w:left="120"/>
      </w:pPr>
      <w:r>
        <w:t xml:space="preserve">Date: </w:t>
      </w:r>
      <w:r>
        <w:rPr>
          <w:u w:val="single"/>
        </w:rPr>
        <w:tab/>
      </w:r>
    </w:p>
    <w:p w14:paraId="7A37C64D" w14:textId="77777777" w:rsidR="00C612BC" w:rsidRDefault="000650DD">
      <w:pPr>
        <w:spacing w:before="5" w:line="237" w:lineRule="auto"/>
        <w:ind w:left="120"/>
        <w:rPr>
          <w:i/>
          <w:sz w:val="23"/>
        </w:rPr>
      </w:pPr>
      <w:r>
        <w:rPr>
          <w:i/>
          <w:sz w:val="23"/>
        </w:rPr>
        <w:t>This Declaration of Undertaking to comply with the</w:t>
      </w:r>
      <w:r>
        <w:rPr>
          <w:i/>
          <w:spacing w:val="-1"/>
          <w:sz w:val="23"/>
        </w:rPr>
        <w:t xml:space="preserve"> </w:t>
      </w:r>
      <w:r>
        <w:rPr>
          <w:sz w:val="23"/>
        </w:rPr>
        <w:t xml:space="preserve">County Executive </w:t>
      </w:r>
      <w:r>
        <w:rPr>
          <w:i/>
          <w:sz w:val="23"/>
        </w:rPr>
        <w:t>Code of Conduct should be signed, dated and returned to the Secretary</w:t>
      </w:r>
    </w:p>
    <w:sectPr w:rsidR="00C612BC">
      <w:pgSz w:w="11910" w:h="16840"/>
      <w:pgMar w:top="1900" w:right="1320" w:bottom="920" w:left="1320" w:header="306"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43FF" w14:textId="77777777" w:rsidR="002D056F" w:rsidRDefault="002D056F">
      <w:r>
        <w:separator/>
      </w:r>
    </w:p>
  </w:endnote>
  <w:endnote w:type="continuationSeparator" w:id="0">
    <w:p w14:paraId="35F5BDF4" w14:textId="77777777" w:rsidR="002D056F" w:rsidRDefault="002D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C650" w14:textId="5F0E0449" w:rsidR="00C612BC" w:rsidRDefault="000650DD">
    <w:pPr>
      <w:pStyle w:val="BodyText"/>
      <w:spacing w:line="14" w:lineRule="auto"/>
      <w:rPr>
        <w:sz w:val="20"/>
      </w:rPr>
    </w:pPr>
    <w:r>
      <w:rPr>
        <w:noProof/>
        <w:lang w:val="en-IE" w:eastAsia="en-IE"/>
      </w:rPr>
      <mc:AlternateContent>
        <mc:Choice Requires="wps">
          <w:drawing>
            <wp:anchor distT="0" distB="0" distL="114300" distR="114300" simplePos="0" relativeHeight="487516672" behindDoc="1" locked="0" layoutInCell="1" allowOverlap="1" wp14:anchorId="7A37C654" wp14:editId="1003061B">
              <wp:simplePos x="0" y="0"/>
              <wp:positionH relativeFrom="page">
                <wp:posOffset>4309110</wp:posOffset>
              </wp:positionH>
              <wp:positionV relativeFrom="page">
                <wp:posOffset>10086975</wp:posOffset>
              </wp:positionV>
              <wp:extent cx="2346325"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C657" w14:textId="4648856E" w:rsidR="00C612BC" w:rsidRDefault="00C612BC">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7C654" id="_x0000_t202" coordsize="21600,21600" o:spt="202" path="m,l,21600r21600,l21600,xe">
              <v:stroke joinstyle="miter"/>
              <v:path gradientshapeok="t" o:connecttype="rect"/>
            </v:shapetype>
            <v:shape id="docshape2" o:spid="_x0000_s1027" type="#_x0000_t202" style="position:absolute;margin-left:339.3pt;margin-top:794.25pt;width:184.75pt;height:13.0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" filled="f" stroked="f">
              <v:textbox inset="0,0,0,0">
                <w:txbxContent>
                  <w:p w14:paraId="7A37C657" w14:textId="4648856E" w:rsidR="00C612BC" w:rsidRDefault="00C612BC">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7F247" w14:textId="77777777" w:rsidR="002D056F" w:rsidRDefault="002D056F">
      <w:r>
        <w:separator/>
      </w:r>
    </w:p>
  </w:footnote>
  <w:footnote w:type="continuationSeparator" w:id="0">
    <w:p w14:paraId="13F2221B" w14:textId="77777777" w:rsidR="002D056F" w:rsidRDefault="002D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C64F" w14:textId="74B1099D" w:rsidR="00C612BC" w:rsidRDefault="000650DD">
    <w:pPr>
      <w:pStyle w:val="BodyText"/>
      <w:spacing w:line="14" w:lineRule="auto"/>
      <w:rPr>
        <w:sz w:val="20"/>
      </w:rPr>
    </w:pPr>
    <w:r>
      <w:rPr>
        <w:noProof/>
        <w:lang w:val="en-IE" w:eastAsia="en-IE"/>
      </w:rPr>
      <mc:AlternateContent>
        <mc:Choice Requires="wps">
          <w:drawing>
            <wp:anchor distT="0" distB="0" distL="114300" distR="114300" simplePos="0" relativeHeight="487516160" behindDoc="1" locked="0" layoutInCell="1" allowOverlap="1" wp14:anchorId="7A37C653" wp14:editId="46CAAFEA">
              <wp:simplePos x="0" y="0"/>
              <wp:positionH relativeFrom="page">
                <wp:posOffset>2090420</wp:posOffset>
              </wp:positionH>
              <wp:positionV relativeFrom="page">
                <wp:posOffset>434975</wp:posOffset>
              </wp:positionV>
              <wp:extent cx="3365500" cy="64897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C655" w14:textId="73A3D63E" w:rsidR="00C612BC" w:rsidRDefault="00D02EEB">
                          <w:pPr>
                            <w:spacing w:before="18"/>
                            <w:ind w:left="51" w:right="51"/>
                            <w:jc w:val="center"/>
                            <w:rPr>
                              <w:rFonts w:ascii="Cambria"/>
                              <w:b/>
                              <w:sz w:val="28"/>
                            </w:rPr>
                          </w:pPr>
                          <w:proofErr w:type="spellStart"/>
                          <w:r>
                            <w:rPr>
                              <w:rFonts w:ascii="Cambria"/>
                              <w:b/>
                              <w:sz w:val="28"/>
                            </w:rPr>
                            <w:t>Offaly</w:t>
                          </w:r>
                          <w:proofErr w:type="spellEnd"/>
                          <w:r w:rsidR="000650DD">
                            <w:rPr>
                              <w:rFonts w:ascii="Cambria"/>
                              <w:b/>
                              <w:spacing w:val="-11"/>
                              <w:sz w:val="28"/>
                            </w:rPr>
                            <w:t xml:space="preserve"> </w:t>
                          </w:r>
                          <w:r w:rsidR="000650DD">
                            <w:rPr>
                              <w:rFonts w:ascii="Cambria"/>
                              <w:b/>
                              <w:spacing w:val="-5"/>
                              <w:sz w:val="28"/>
                            </w:rPr>
                            <w:t>GAA</w:t>
                          </w:r>
                        </w:p>
                        <w:p w14:paraId="7A37C656" w14:textId="77777777" w:rsidR="00C612BC" w:rsidRDefault="000650DD">
                          <w:pPr>
                            <w:spacing w:before="187"/>
                            <w:ind w:left="51" w:right="51"/>
                            <w:jc w:val="center"/>
                            <w:rPr>
                              <w:rFonts w:ascii="Cambria" w:hAnsi="Cambria"/>
                              <w:b/>
                              <w:sz w:val="40"/>
                            </w:rPr>
                          </w:pPr>
                          <w:r>
                            <w:rPr>
                              <w:rFonts w:ascii="Cambria" w:hAnsi="Cambria"/>
                              <w:b/>
                              <w:w w:val="95"/>
                              <w:sz w:val="40"/>
                            </w:rPr>
                            <w:t>CUMANN</w:t>
                          </w:r>
                          <w:r>
                            <w:rPr>
                              <w:rFonts w:ascii="Cambria" w:hAnsi="Cambria"/>
                              <w:b/>
                              <w:spacing w:val="79"/>
                              <w:sz w:val="40"/>
                            </w:rPr>
                            <w:t xml:space="preserve"> </w:t>
                          </w:r>
                          <w:r>
                            <w:rPr>
                              <w:rFonts w:ascii="Cambria" w:hAnsi="Cambria"/>
                              <w:b/>
                              <w:w w:val="95"/>
                              <w:sz w:val="40"/>
                            </w:rPr>
                            <w:t>LÚTHCHLEAS</w:t>
                          </w:r>
                          <w:r>
                            <w:rPr>
                              <w:rFonts w:ascii="Cambria" w:hAnsi="Cambria"/>
                              <w:b/>
                              <w:spacing w:val="44"/>
                              <w:w w:val="150"/>
                              <w:sz w:val="40"/>
                            </w:rPr>
                            <w:t xml:space="preserve"> </w:t>
                          </w:r>
                          <w:r>
                            <w:rPr>
                              <w:rFonts w:ascii="Cambria" w:hAnsi="Cambria"/>
                              <w:b/>
                              <w:spacing w:val="-4"/>
                              <w:w w:val="95"/>
                              <w:sz w:val="40"/>
                            </w:rPr>
                            <w:t>GAEL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7C653" id="_x0000_t202" coordsize="21600,21600" o:spt="202" path="m,l,21600r21600,l21600,xe">
              <v:stroke joinstyle="miter"/>
              <v:path gradientshapeok="t" o:connecttype="rect"/>
            </v:shapetype>
            <v:shape id="docshape1" o:spid="_x0000_s1026" type="#_x0000_t202" style="position:absolute;margin-left:164.6pt;margin-top:34.25pt;width:265pt;height:51.1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" filled="f" stroked="f">
              <v:textbox inset="0,0,0,0">
                <w:txbxContent>
                  <w:p w14:paraId="7A37C655" w14:textId="73A3D63E" w:rsidR="00C612BC" w:rsidRDefault="00D02EEB">
                    <w:pPr>
                      <w:spacing w:before="18"/>
                      <w:ind w:left="51" w:right="51"/>
                      <w:jc w:val="center"/>
                      <w:rPr>
                        <w:rFonts w:ascii="Cambria"/>
                        <w:b/>
                        <w:sz w:val="28"/>
                      </w:rPr>
                    </w:pPr>
                    <w:proofErr w:type="spellStart"/>
                    <w:r>
                      <w:rPr>
                        <w:rFonts w:ascii="Cambria"/>
                        <w:b/>
                        <w:sz w:val="28"/>
                      </w:rPr>
                      <w:t>Offaly</w:t>
                    </w:r>
                    <w:proofErr w:type="spellEnd"/>
                    <w:r w:rsidR="000650DD">
                      <w:rPr>
                        <w:rFonts w:ascii="Cambria"/>
                        <w:b/>
                        <w:spacing w:val="-11"/>
                        <w:sz w:val="28"/>
                      </w:rPr>
                      <w:t xml:space="preserve"> </w:t>
                    </w:r>
                    <w:r w:rsidR="000650DD">
                      <w:rPr>
                        <w:rFonts w:ascii="Cambria"/>
                        <w:b/>
                        <w:spacing w:val="-5"/>
                        <w:sz w:val="28"/>
                      </w:rPr>
                      <w:t>GAA</w:t>
                    </w:r>
                  </w:p>
                  <w:p w14:paraId="7A37C656" w14:textId="77777777" w:rsidR="00C612BC" w:rsidRDefault="000650DD">
                    <w:pPr>
                      <w:spacing w:before="187"/>
                      <w:ind w:left="51" w:right="51"/>
                      <w:jc w:val="center"/>
                      <w:rPr>
                        <w:rFonts w:ascii="Cambria" w:hAnsi="Cambria"/>
                        <w:b/>
                        <w:sz w:val="40"/>
                      </w:rPr>
                    </w:pPr>
                    <w:r>
                      <w:rPr>
                        <w:rFonts w:ascii="Cambria" w:hAnsi="Cambria"/>
                        <w:b/>
                        <w:w w:val="95"/>
                        <w:sz w:val="40"/>
                      </w:rPr>
                      <w:t>CUMANN</w:t>
                    </w:r>
                    <w:r>
                      <w:rPr>
                        <w:rFonts w:ascii="Cambria" w:hAnsi="Cambria"/>
                        <w:b/>
                        <w:spacing w:val="79"/>
                        <w:sz w:val="40"/>
                      </w:rPr>
                      <w:t xml:space="preserve"> </w:t>
                    </w:r>
                    <w:r>
                      <w:rPr>
                        <w:rFonts w:ascii="Cambria" w:hAnsi="Cambria"/>
                        <w:b/>
                        <w:w w:val="95"/>
                        <w:sz w:val="40"/>
                      </w:rPr>
                      <w:t>LÚTHCHLEAS</w:t>
                    </w:r>
                    <w:r>
                      <w:rPr>
                        <w:rFonts w:ascii="Cambria" w:hAnsi="Cambria"/>
                        <w:b/>
                        <w:spacing w:val="44"/>
                        <w:w w:val="150"/>
                        <w:sz w:val="40"/>
                      </w:rPr>
                      <w:t xml:space="preserve"> </w:t>
                    </w:r>
                    <w:r>
                      <w:rPr>
                        <w:rFonts w:ascii="Cambria" w:hAnsi="Cambria"/>
                        <w:b/>
                        <w:spacing w:val="-4"/>
                        <w:w w:val="95"/>
                        <w:sz w:val="40"/>
                      </w:rPr>
                      <w:t>GAEL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446B"/>
    <w:multiLevelType w:val="hybridMultilevel"/>
    <w:tmpl w:val="067070F2"/>
    <w:lvl w:ilvl="0" w:tplc="8BA24F18">
      <w:numFmt w:val="bullet"/>
      <w:lvlText w:val=""/>
      <w:lvlJc w:val="left"/>
      <w:pPr>
        <w:ind w:left="839" w:hanging="360"/>
      </w:pPr>
      <w:rPr>
        <w:rFonts w:ascii="Symbol" w:eastAsia="Symbol" w:hAnsi="Symbol" w:cs="Symbol" w:hint="default"/>
        <w:b w:val="0"/>
        <w:bCs w:val="0"/>
        <w:i w:val="0"/>
        <w:iCs w:val="0"/>
        <w:w w:val="100"/>
        <w:sz w:val="23"/>
        <w:szCs w:val="23"/>
        <w:lang w:val="en-US" w:eastAsia="en-US" w:bidi="ar-SA"/>
      </w:rPr>
    </w:lvl>
    <w:lvl w:ilvl="1" w:tplc="A030FB90">
      <w:numFmt w:val="bullet"/>
      <w:lvlText w:val="•"/>
      <w:lvlJc w:val="left"/>
      <w:pPr>
        <w:ind w:left="1682" w:hanging="360"/>
      </w:pPr>
      <w:rPr>
        <w:rFonts w:hint="default"/>
        <w:lang w:val="en-US" w:eastAsia="en-US" w:bidi="ar-SA"/>
      </w:rPr>
    </w:lvl>
    <w:lvl w:ilvl="2" w:tplc="8430B0A8">
      <w:numFmt w:val="bullet"/>
      <w:lvlText w:val="•"/>
      <w:lvlJc w:val="left"/>
      <w:pPr>
        <w:ind w:left="2524" w:hanging="360"/>
      </w:pPr>
      <w:rPr>
        <w:rFonts w:hint="default"/>
        <w:lang w:val="en-US" w:eastAsia="en-US" w:bidi="ar-SA"/>
      </w:rPr>
    </w:lvl>
    <w:lvl w:ilvl="3" w:tplc="BA32BF1E">
      <w:numFmt w:val="bullet"/>
      <w:lvlText w:val="•"/>
      <w:lvlJc w:val="left"/>
      <w:pPr>
        <w:ind w:left="3367" w:hanging="360"/>
      </w:pPr>
      <w:rPr>
        <w:rFonts w:hint="default"/>
        <w:lang w:val="en-US" w:eastAsia="en-US" w:bidi="ar-SA"/>
      </w:rPr>
    </w:lvl>
    <w:lvl w:ilvl="4" w:tplc="733658F4">
      <w:numFmt w:val="bullet"/>
      <w:lvlText w:val="•"/>
      <w:lvlJc w:val="left"/>
      <w:pPr>
        <w:ind w:left="4209" w:hanging="360"/>
      </w:pPr>
      <w:rPr>
        <w:rFonts w:hint="default"/>
        <w:lang w:val="en-US" w:eastAsia="en-US" w:bidi="ar-SA"/>
      </w:rPr>
    </w:lvl>
    <w:lvl w:ilvl="5" w:tplc="E1D67666">
      <w:numFmt w:val="bullet"/>
      <w:lvlText w:val="•"/>
      <w:lvlJc w:val="left"/>
      <w:pPr>
        <w:ind w:left="5052" w:hanging="360"/>
      </w:pPr>
      <w:rPr>
        <w:rFonts w:hint="default"/>
        <w:lang w:val="en-US" w:eastAsia="en-US" w:bidi="ar-SA"/>
      </w:rPr>
    </w:lvl>
    <w:lvl w:ilvl="6" w:tplc="AAD2ABC6">
      <w:numFmt w:val="bullet"/>
      <w:lvlText w:val="•"/>
      <w:lvlJc w:val="left"/>
      <w:pPr>
        <w:ind w:left="5894" w:hanging="360"/>
      </w:pPr>
      <w:rPr>
        <w:rFonts w:hint="default"/>
        <w:lang w:val="en-US" w:eastAsia="en-US" w:bidi="ar-SA"/>
      </w:rPr>
    </w:lvl>
    <w:lvl w:ilvl="7" w:tplc="46A6DB30">
      <w:numFmt w:val="bullet"/>
      <w:lvlText w:val="•"/>
      <w:lvlJc w:val="left"/>
      <w:pPr>
        <w:ind w:left="6736" w:hanging="360"/>
      </w:pPr>
      <w:rPr>
        <w:rFonts w:hint="default"/>
        <w:lang w:val="en-US" w:eastAsia="en-US" w:bidi="ar-SA"/>
      </w:rPr>
    </w:lvl>
    <w:lvl w:ilvl="8" w:tplc="81E0042C">
      <w:numFmt w:val="bullet"/>
      <w:lvlText w:val="•"/>
      <w:lvlJc w:val="left"/>
      <w:pPr>
        <w:ind w:left="7579" w:hanging="360"/>
      </w:pPr>
      <w:rPr>
        <w:rFonts w:hint="default"/>
        <w:lang w:val="en-US" w:eastAsia="en-US" w:bidi="ar-SA"/>
      </w:rPr>
    </w:lvl>
  </w:abstractNum>
  <w:abstractNum w:abstractNumId="1" w15:restartNumberingAfterBreak="0">
    <w:nsid w:val="48B20B24"/>
    <w:multiLevelType w:val="hybridMultilevel"/>
    <w:tmpl w:val="14F8E860"/>
    <w:lvl w:ilvl="0" w:tplc="3FC6E906">
      <w:numFmt w:val="bullet"/>
      <w:lvlText w:val="•"/>
      <w:lvlJc w:val="left"/>
      <w:pPr>
        <w:ind w:left="839" w:hanging="720"/>
      </w:pPr>
      <w:rPr>
        <w:rFonts w:ascii="Calibri" w:eastAsia="Calibri" w:hAnsi="Calibri" w:cs="Calibri" w:hint="default"/>
        <w:b w:val="0"/>
        <w:bCs w:val="0"/>
        <w:i w:val="0"/>
        <w:iCs w:val="0"/>
        <w:w w:val="100"/>
        <w:sz w:val="23"/>
        <w:szCs w:val="23"/>
        <w:lang w:val="en-US" w:eastAsia="en-US" w:bidi="ar-SA"/>
      </w:rPr>
    </w:lvl>
    <w:lvl w:ilvl="1" w:tplc="0A3C1422">
      <w:numFmt w:val="bullet"/>
      <w:lvlText w:val="•"/>
      <w:lvlJc w:val="left"/>
      <w:pPr>
        <w:ind w:left="1682" w:hanging="720"/>
      </w:pPr>
      <w:rPr>
        <w:rFonts w:hint="default"/>
        <w:lang w:val="en-US" w:eastAsia="en-US" w:bidi="ar-SA"/>
      </w:rPr>
    </w:lvl>
    <w:lvl w:ilvl="2" w:tplc="DEB69E64">
      <w:numFmt w:val="bullet"/>
      <w:lvlText w:val="•"/>
      <w:lvlJc w:val="left"/>
      <w:pPr>
        <w:ind w:left="2524" w:hanging="720"/>
      </w:pPr>
      <w:rPr>
        <w:rFonts w:hint="default"/>
        <w:lang w:val="en-US" w:eastAsia="en-US" w:bidi="ar-SA"/>
      </w:rPr>
    </w:lvl>
    <w:lvl w:ilvl="3" w:tplc="E576955E">
      <w:numFmt w:val="bullet"/>
      <w:lvlText w:val="•"/>
      <w:lvlJc w:val="left"/>
      <w:pPr>
        <w:ind w:left="3367" w:hanging="720"/>
      </w:pPr>
      <w:rPr>
        <w:rFonts w:hint="default"/>
        <w:lang w:val="en-US" w:eastAsia="en-US" w:bidi="ar-SA"/>
      </w:rPr>
    </w:lvl>
    <w:lvl w:ilvl="4" w:tplc="A1A606BE">
      <w:numFmt w:val="bullet"/>
      <w:lvlText w:val="•"/>
      <w:lvlJc w:val="left"/>
      <w:pPr>
        <w:ind w:left="4209" w:hanging="720"/>
      </w:pPr>
      <w:rPr>
        <w:rFonts w:hint="default"/>
        <w:lang w:val="en-US" w:eastAsia="en-US" w:bidi="ar-SA"/>
      </w:rPr>
    </w:lvl>
    <w:lvl w:ilvl="5" w:tplc="1804D7A8">
      <w:numFmt w:val="bullet"/>
      <w:lvlText w:val="•"/>
      <w:lvlJc w:val="left"/>
      <w:pPr>
        <w:ind w:left="5052" w:hanging="720"/>
      </w:pPr>
      <w:rPr>
        <w:rFonts w:hint="default"/>
        <w:lang w:val="en-US" w:eastAsia="en-US" w:bidi="ar-SA"/>
      </w:rPr>
    </w:lvl>
    <w:lvl w:ilvl="6" w:tplc="CB786CD4">
      <w:numFmt w:val="bullet"/>
      <w:lvlText w:val="•"/>
      <w:lvlJc w:val="left"/>
      <w:pPr>
        <w:ind w:left="5894" w:hanging="720"/>
      </w:pPr>
      <w:rPr>
        <w:rFonts w:hint="default"/>
        <w:lang w:val="en-US" w:eastAsia="en-US" w:bidi="ar-SA"/>
      </w:rPr>
    </w:lvl>
    <w:lvl w:ilvl="7" w:tplc="6C488EE6">
      <w:numFmt w:val="bullet"/>
      <w:lvlText w:val="•"/>
      <w:lvlJc w:val="left"/>
      <w:pPr>
        <w:ind w:left="6736" w:hanging="720"/>
      </w:pPr>
      <w:rPr>
        <w:rFonts w:hint="default"/>
        <w:lang w:val="en-US" w:eastAsia="en-US" w:bidi="ar-SA"/>
      </w:rPr>
    </w:lvl>
    <w:lvl w:ilvl="8" w:tplc="8EE2FDFA">
      <w:numFmt w:val="bullet"/>
      <w:lvlText w:val="•"/>
      <w:lvlJc w:val="left"/>
      <w:pPr>
        <w:ind w:left="7579" w:hanging="720"/>
      </w:pPr>
      <w:rPr>
        <w:rFonts w:hint="default"/>
        <w:lang w:val="en-US" w:eastAsia="en-US" w:bidi="ar-SA"/>
      </w:rPr>
    </w:lvl>
  </w:abstractNum>
  <w:abstractNum w:abstractNumId="2" w15:restartNumberingAfterBreak="0">
    <w:nsid w:val="6C5F4027"/>
    <w:multiLevelType w:val="hybridMultilevel"/>
    <w:tmpl w:val="96769670"/>
    <w:lvl w:ilvl="0" w:tplc="DD942F8A">
      <w:start w:val="1"/>
      <w:numFmt w:val="lowerLetter"/>
      <w:lvlText w:val="%1)"/>
      <w:lvlJc w:val="left"/>
      <w:pPr>
        <w:ind w:left="839" w:hanging="361"/>
        <w:jc w:val="left"/>
      </w:pPr>
      <w:rPr>
        <w:rFonts w:ascii="Calibri" w:eastAsia="Calibri" w:hAnsi="Calibri" w:cs="Calibri" w:hint="default"/>
        <w:b w:val="0"/>
        <w:bCs w:val="0"/>
        <w:i w:val="0"/>
        <w:iCs w:val="0"/>
        <w:w w:val="100"/>
        <w:sz w:val="23"/>
        <w:szCs w:val="23"/>
        <w:lang w:val="en-US" w:eastAsia="en-US" w:bidi="ar-SA"/>
      </w:rPr>
    </w:lvl>
    <w:lvl w:ilvl="1" w:tplc="22C2C9C8">
      <w:numFmt w:val="bullet"/>
      <w:lvlText w:val="•"/>
      <w:lvlJc w:val="left"/>
      <w:pPr>
        <w:ind w:left="1682" w:hanging="361"/>
      </w:pPr>
      <w:rPr>
        <w:rFonts w:hint="default"/>
        <w:lang w:val="en-US" w:eastAsia="en-US" w:bidi="ar-SA"/>
      </w:rPr>
    </w:lvl>
    <w:lvl w:ilvl="2" w:tplc="90A807CA">
      <w:numFmt w:val="bullet"/>
      <w:lvlText w:val="•"/>
      <w:lvlJc w:val="left"/>
      <w:pPr>
        <w:ind w:left="2524" w:hanging="361"/>
      </w:pPr>
      <w:rPr>
        <w:rFonts w:hint="default"/>
        <w:lang w:val="en-US" w:eastAsia="en-US" w:bidi="ar-SA"/>
      </w:rPr>
    </w:lvl>
    <w:lvl w:ilvl="3" w:tplc="3834A47C">
      <w:numFmt w:val="bullet"/>
      <w:lvlText w:val="•"/>
      <w:lvlJc w:val="left"/>
      <w:pPr>
        <w:ind w:left="3367" w:hanging="361"/>
      </w:pPr>
      <w:rPr>
        <w:rFonts w:hint="default"/>
        <w:lang w:val="en-US" w:eastAsia="en-US" w:bidi="ar-SA"/>
      </w:rPr>
    </w:lvl>
    <w:lvl w:ilvl="4" w:tplc="B9B283CA">
      <w:numFmt w:val="bullet"/>
      <w:lvlText w:val="•"/>
      <w:lvlJc w:val="left"/>
      <w:pPr>
        <w:ind w:left="4209" w:hanging="361"/>
      </w:pPr>
      <w:rPr>
        <w:rFonts w:hint="default"/>
        <w:lang w:val="en-US" w:eastAsia="en-US" w:bidi="ar-SA"/>
      </w:rPr>
    </w:lvl>
    <w:lvl w:ilvl="5" w:tplc="6A7A5A44">
      <w:numFmt w:val="bullet"/>
      <w:lvlText w:val="•"/>
      <w:lvlJc w:val="left"/>
      <w:pPr>
        <w:ind w:left="5052" w:hanging="361"/>
      </w:pPr>
      <w:rPr>
        <w:rFonts w:hint="default"/>
        <w:lang w:val="en-US" w:eastAsia="en-US" w:bidi="ar-SA"/>
      </w:rPr>
    </w:lvl>
    <w:lvl w:ilvl="6" w:tplc="4F003B62">
      <w:numFmt w:val="bullet"/>
      <w:lvlText w:val="•"/>
      <w:lvlJc w:val="left"/>
      <w:pPr>
        <w:ind w:left="5894" w:hanging="361"/>
      </w:pPr>
      <w:rPr>
        <w:rFonts w:hint="default"/>
        <w:lang w:val="en-US" w:eastAsia="en-US" w:bidi="ar-SA"/>
      </w:rPr>
    </w:lvl>
    <w:lvl w:ilvl="7" w:tplc="6A5CE6A0">
      <w:numFmt w:val="bullet"/>
      <w:lvlText w:val="•"/>
      <w:lvlJc w:val="left"/>
      <w:pPr>
        <w:ind w:left="6736" w:hanging="361"/>
      </w:pPr>
      <w:rPr>
        <w:rFonts w:hint="default"/>
        <w:lang w:val="en-US" w:eastAsia="en-US" w:bidi="ar-SA"/>
      </w:rPr>
    </w:lvl>
    <w:lvl w:ilvl="8" w:tplc="280EEA80">
      <w:numFmt w:val="bullet"/>
      <w:lvlText w:val="•"/>
      <w:lvlJc w:val="left"/>
      <w:pPr>
        <w:ind w:left="7579"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BC"/>
    <w:rsid w:val="000650DD"/>
    <w:rsid w:val="001A63FE"/>
    <w:rsid w:val="002D056F"/>
    <w:rsid w:val="00BF4AE6"/>
    <w:rsid w:val="00C612BC"/>
    <w:rsid w:val="00D02EEB"/>
    <w:rsid w:val="00E10762"/>
    <w:rsid w:val="00E67D7B"/>
    <w:rsid w:val="00F07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C5F8"/>
  <w15:docId w15:val="{562DE976-505C-44F3-955F-ABEEEB3A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
      <w:ind w:left="51" w:right="51"/>
      <w:jc w:val="center"/>
      <w:outlineLvl w:val="0"/>
    </w:pPr>
    <w:rPr>
      <w:b/>
      <w:bCs/>
      <w:sz w:val="28"/>
      <w:szCs w:val="28"/>
    </w:rPr>
  </w:style>
  <w:style w:type="paragraph" w:styleId="Heading2">
    <w:name w:val="heading 2"/>
    <w:basedOn w:val="Normal"/>
    <w:uiPriority w:val="9"/>
    <w:unhideWhenUsed/>
    <w:qFormat/>
    <w:pPr>
      <w:ind w:left="119"/>
      <w:jc w:val="both"/>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87"/>
      <w:ind w:left="51" w:right="51"/>
      <w:jc w:val="center"/>
    </w:pPr>
    <w:rPr>
      <w:rFonts w:ascii="Cambria" w:eastAsia="Cambria" w:hAnsi="Cambria" w:cs="Cambria"/>
      <w:b/>
      <w:bCs/>
      <w:sz w:val="40"/>
      <w:szCs w:val="40"/>
    </w:rPr>
  </w:style>
  <w:style w:type="paragraph" w:styleId="ListParagraph">
    <w:name w:val="List Paragraph"/>
    <w:basedOn w:val="Normal"/>
    <w:uiPriority w:val="1"/>
    <w:qFormat/>
    <w:pPr>
      <w:spacing w:line="280" w:lineRule="exact"/>
      <w:ind w:left="8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2EEB"/>
    <w:pPr>
      <w:tabs>
        <w:tab w:val="center" w:pos="4513"/>
        <w:tab w:val="right" w:pos="9026"/>
      </w:tabs>
    </w:pPr>
  </w:style>
  <w:style w:type="character" w:customStyle="1" w:styleId="HeaderChar">
    <w:name w:val="Header Char"/>
    <w:basedOn w:val="DefaultParagraphFont"/>
    <w:link w:val="Header"/>
    <w:uiPriority w:val="99"/>
    <w:rsid w:val="00D02EEB"/>
    <w:rPr>
      <w:rFonts w:ascii="Calibri" w:eastAsia="Calibri" w:hAnsi="Calibri" w:cs="Calibri"/>
    </w:rPr>
  </w:style>
  <w:style w:type="paragraph" w:styleId="Footer">
    <w:name w:val="footer"/>
    <w:basedOn w:val="Normal"/>
    <w:link w:val="FooterChar"/>
    <w:uiPriority w:val="99"/>
    <w:unhideWhenUsed/>
    <w:rsid w:val="00D02EEB"/>
    <w:pPr>
      <w:tabs>
        <w:tab w:val="center" w:pos="4513"/>
        <w:tab w:val="right" w:pos="9026"/>
      </w:tabs>
    </w:pPr>
  </w:style>
  <w:style w:type="character" w:customStyle="1" w:styleId="FooterChar">
    <w:name w:val="Footer Char"/>
    <w:basedOn w:val="DefaultParagraphFont"/>
    <w:link w:val="Footer"/>
    <w:uiPriority w:val="99"/>
    <w:rsid w:val="00D02E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McAleer</dc:creator>
  <dc:description/>
  <cp:lastModifiedBy>Brendan Minnock</cp:lastModifiedBy>
  <cp:revision>3</cp:revision>
  <dcterms:created xsi:type="dcterms:W3CDTF">2022-09-30T21:41:00Z</dcterms:created>
  <dcterms:modified xsi:type="dcterms:W3CDTF">2022-10-01T21:13:00Z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Acrobat PDFMaker 15 for Word</vt:lpwstr>
  </property>
  <property fmtid="{D5CDD505-2E9C-101B-9397-08002B2CF9AE}" pid="4" name="LastSaved">
    <vt:filetime>2022-09-28T00:00:00Z</vt:filetime>
  </property>
  <property fmtid="{D5CDD505-2E9C-101B-9397-08002B2CF9AE}" pid="5" name="Producer">
    <vt:lpwstr>Adobe PDF Library 15.0</vt:lpwstr>
  </property>
  <property fmtid="{D5CDD505-2E9C-101B-9397-08002B2CF9AE}" pid="6" name="SourceModified">
    <vt:lpwstr>D:20211208101834</vt:lpwstr>
  </property>
</Properties>
</file>